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E02C" w14:textId="77777777"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noProof/>
          <w:sz w:val="24"/>
          <w:szCs w:val="24"/>
          <w:lang w:val="en-GB" w:eastAsia="en-GB"/>
        </w:rPr>
        <w:drawing>
          <wp:anchor distT="0" distB="0" distL="114300" distR="114300" simplePos="0" relativeHeight="251561472" behindDoc="1" locked="0" layoutInCell="1" allowOverlap="1" wp14:anchorId="23AC3474" wp14:editId="20650DD9">
            <wp:simplePos x="0" y="0"/>
            <wp:positionH relativeFrom="column">
              <wp:posOffset>2428875</wp:posOffset>
            </wp:positionH>
            <wp:positionV relativeFrom="paragraph">
              <wp:posOffset>0</wp:posOffset>
            </wp:positionV>
            <wp:extent cx="971550" cy="684530"/>
            <wp:effectExtent l="0" t="0" r="0" b="1270"/>
            <wp:wrapTight wrapText="bothSides">
              <wp:wrapPolygon edited="0">
                <wp:start x="11012" y="0"/>
                <wp:lineTo x="8047" y="601"/>
                <wp:lineTo x="7200" y="4208"/>
                <wp:lineTo x="8471" y="9618"/>
                <wp:lineTo x="0" y="10820"/>
                <wp:lineTo x="0" y="13826"/>
                <wp:lineTo x="847" y="21039"/>
                <wp:lineTo x="21176" y="21039"/>
                <wp:lineTo x="21176" y="11421"/>
                <wp:lineTo x="16094" y="8416"/>
                <wp:lineTo x="16094" y="1803"/>
                <wp:lineTo x="13553" y="0"/>
                <wp:lineTo x="11012"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684530"/>
                    </a:xfrm>
                    <a:prstGeom prst="rect">
                      <a:avLst/>
                    </a:prstGeom>
                    <a:noFill/>
                  </pic:spPr>
                </pic:pic>
              </a:graphicData>
            </a:graphic>
            <wp14:sizeRelH relativeFrom="margin">
              <wp14:pctWidth>0</wp14:pctWidth>
            </wp14:sizeRelH>
            <wp14:sizeRelV relativeFrom="margin">
              <wp14:pctHeight>0</wp14:pctHeight>
            </wp14:sizeRelV>
          </wp:anchor>
        </w:drawing>
      </w:r>
    </w:p>
    <w:tbl>
      <w:tblPr>
        <w:tblW w:w="5000" w:type="pct"/>
        <w:tblBorders>
          <w:bottom w:val="single" w:sz="4" w:space="0" w:color="auto"/>
        </w:tblBorders>
        <w:tblLook w:val="0600" w:firstRow="0" w:lastRow="0" w:firstColumn="0" w:lastColumn="0" w:noHBand="1" w:noVBand="1"/>
        <w:tblDescription w:val="Layout table"/>
      </w:tblPr>
      <w:tblGrid>
        <w:gridCol w:w="4958"/>
        <w:gridCol w:w="4402"/>
      </w:tblGrid>
      <w:tr w:rsidR="00871ADE" w:rsidRPr="00204907" w14:paraId="6CFEE3FB" w14:textId="77777777" w:rsidTr="009C6DEC">
        <w:trPr>
          <w:trHeight w:val="362"/>
        </w:trPr>
        <w:tc>
          <w:tcPr>
            <w:tcW w:w="4958" w:type="dxa"/>
          </w:tcPr>
          <w:p w14:paraId="65B7D651" w14:textId="77777777" w:rsidR="00871ADE" w:rsidRPr="00204907" w:rsidRDefault="00871ADE" w:rsidP="001D3C76">
            <w:pPr>
              <w:spacing w:after="0" w:line="360" w:lineRule="auto"/>
              <w:ind w:left="-567"/>
              <w:rPr>
                <w:rFonts w:ascii="Calibri" w:hAnsi="Calibri" w:cs="Calibri"/>
                <w:sz w:val="24"/>
                <w:szCs w:val="24"/>
              </w:rPr>
            </w:pPr>
          </w:p>
        </w:tc>
        <w:tc>
          <w:tcPr>
            <w:tcW w:w="4402" w:type="dxa"/>
          </w:tcPr>
          <w:p w14:paraId="58A5D590" w14:textId="77777777" w:rsidR="00871ADE" w:rsidRPr="00204907" w:rsidRDefault="00871ADE" w:rsidP="001D3C76">
            <w:pPr>
              <w:pStyle w:val="ContactInfo"/>
              <w:spacing w:line="360" w:lineRule="auto"/>
              <w:ind w:left="-567"/>
              <w:jc w:val="left"/>
              <w:rPr>
                <w:rFonts w:ascii="Calibri" w:hAnsi="Calibri" w:cs="Calibri"/>
                <w:noProof/>
                <w:sz w:val="24"/>
                <w:szCs w:val="24"/>
              </w:rPr>
            </w:pPr>
          </w:p>
        </w:tc>
      </w:tr>
    </w:tbl>
    <w:p w14:paraId="097CF8E4" w14:textId="77777777" w:rsidR="00871ADE" w:rsidRPr="00204907" w:rsidRDefault="00871ADE" w:rsidP="001D3C76">
      <w:pPr>
        <w:spacing w:after="0" w:line="360" w:lineRule="auto"/>
        <w:ind w:left="-567"/>
        <w:rPr>
          <w:rFonts w:ascii="Calibri" w:hAnsi="Calibri" w:cs="Calibri"/>
          <w:sz w:val="24"/>
          <w:szCs w:val="24"/>
        </w:rPr>
      </w:pPr>
    </w:p>
    <w:p w14:paraId="1A64FB1A" w14:textId="77777777"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b/>
          <w:sz w:val="24"/>
          <w:szCs w:val="24"/>
        </w:rPr>
        <w:t>Special Educational Needs Co-</w:t>
      </w:r>
      <w:proofErr w:type="spellStart"/>
      <w:r w:rsidRPr="00204907">
        <w:rPr>
          <w:rFonts w:ascii="Calibri" w:hAnsi="Calibri" w:cs="Calibri"/>
          <w:b/>
          <w:sz w:val="24"/>
          <w:szCs w:val="24"/>
        </w:rPr>
        <w:t>ordinator</w:t>
      </w:r>
      <w:proofErr w:type="spellEnd"/>
      <w:r w:rsidRPr="00204907">
        <w:rPr>
          <w:rFonts w:ascii="Calibri" w:hAnsi="Calibri" w:cs="Calibri"/>
          <w:sz w:val="24"/>
          <w:szCs w:val="24"/>
        </w:rPr>
        <w:t>: Amy Griffiths (</w:t>
      </w:r>
      <w:proofErr w:type="spellStart"/>
      <w:r w:rsidRPr="00204907">
        <w:rPr>
          <w:rFonts w:ascii="Calibri" w:hAnsi="Calibri" w:cs="Calibri"/>
          <w:sz w:val="24"/>
          <w:szCs w:val="24"/>
        </w:rPr>
        <w:t>NASENCo</w:t>
      </w:r>
      <w:proofErr w:type="spellEnd"/>
      <w:r w:rsidRPr="00204907">
        <w:rPr>
          <w:rFonts w:ascii="Calibri" w:hAnsi="Calibri" w:cs="Calibri"/>
          <w:sz w:val="24"/>
          <w:szCs w:val="24"/>
        </w:rPr>
        <w:t xml:space="preserve"> Award) senco@tonacliffe.lancs.sch.uk</w:t>
      </w:r>
    </w:p>
    <w:p w14:paraId="2F01D7BB" w14:textId="171360A6"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b/>
          <w:sz w:val="24"/>
          <w:szCs w:val="24"/>
        </w:rPr>
        <w:t>Senior Leadership Team Advocate</w:t>
      </w:r>
      <w:r w:rsidRPr="00204907">
        <w:rPr>
          <w:rFonts w:ascii="Calibri" w:hAnsi="Calibri" w:cs="Calibri"/>
          <w:sz w:val="24"/>
          <w:szCs w:val="24"/>
        </w:rPr>
        <w:t>: Headteacher Joanne Heap</w:t>
      </w:r>
    </w:p>
    <w:p w14:paraId="74BDFF1E" w14:textId="5D6F7BB9" w:rsidR="00871ADE" w:rsidRPr="00204907" w:rsidRDefault="00871ADE" w:rsidP="001D3C76">
      <w:pPr>
        <w:spacing w:after="0" w:line="360" w:lineRule="auto"/>
        <w:ind w:left="-567"/>
        <w:rPr>
          <w:rFonts w:ascii="Calibri" w:hAnsi="Calibri" w:cs="Calibri"/>
          <w:sz w:val="24"/>
          <w:szCs w:val="24"/>
        </w:rPr>
      </w:pPr>
      <w:proofErr w:type="spellStart"/>
      <w:r w:rsidRPr="00204907">
        <w:rPr>
          <w:rFonts w:ascii="Calibri" w:hAnsi="Calibri" w:cs="Calibri"/>
          <w:sz w:val="24"/>
          <w:szCs w:val="24"/>
        </w:rPr>
        <w:t>Tonacliffe</w:t>
      </w:r>
      <w:proofErr w:type="spellEnd"/>
      <w:r w:rsidRPr="00204907">
        <w:rPr>
          <w:rFonts w:ascii="Calibri" w:hAnsi="Calibri" w:cs="Calibri"/>
          <w:sz w:val="24"/>
          <w:szCs w:val="24"/>
        </w:rPr>
        <w:t xml:space="preserve"> Primary School, </w:t>
      </w:r>
      <w:proofErr w:type="spellStart"/>
      <w:r w:rsidRPr="00204907">
        <w:rPr>
          <w:rFonts w:ascii="Calibri" w:hAnsi="Calibri" w:cs="Calibri"/>
          <w:sz w:val="24"/>
          <w:szCs w:val="24"/>
        </w:rPr>
        <w:t>Tonacliffe</w:t>
      </w:r>
      <w:proofErr w:type="spellEnd"/>
      <w:r w:rsidRPr="00204907">
        <w:rPr>
          <w:rFonts w:ascii="Calibri" w:hAnsi="Calibri" w:cs="Calibri"/>
          <w:sz w:val="24"/>
          <w:szCs w:val="24"/>
        </w:rPr>
        <w:t xml:space="preserve"> Road, Whitworth, OL12 8SS</w:t>
      </w:r>
    </w:p>
    <w:p w14:paraId="37F1081A" w14:textId="18EA439F"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Tel: 01706 344609</w:t>
      </w:r>
    </w:p>
    <w:p w14:paraId="34D09DFF" w14:textId="77777777" w:rsidR="00871ADE" w:rsidRPr="00204907" w:rsidRDefault="00871ADE" w:rsidP="001D3C76">
      <w:pPr>
        <w:spacing w:after="0" w:line="360" w:lineRule="auto"/>
        <w:ind w:left="-567"/>
        <w:rPr>
          <w:rFonts w:ascii="Calibri" w:hAnsi="Calibri" w:cs="Calibri"/>
          <w:b/>
          <w:sz w:val="24"/>
          <w:szCs w:val="24"/>
        </w:rPr>
      </w:pPr>
    </w:p>
    <w:p w14:paraId="4249FD3A" w14:textId="6E30F550" w:rsidR="00871ADE" w:rsidRPr="00204907" w:rsidRDefault="00871ADE" w:rsidP="001D3C76">
      <w:pPr>
        <w:spacing w:after="0" w:line="360" w:lineRule="auto"/>
        <w:ind w:left="-567"/>
        <w:rPr>
          <w:rFonts w:ascii="Calibri" w:hAnsi="Calibri" w:cs="Calibri"/>
          <w:b/>
          <w:sz w:val="24"/>
          <w:szCs w:val="24"/>
        </w:rPr>
      </w:pPr>
      <w:r w:rsidRPr="00204907">
        <w:rPr>
          <w:rFonts w:ascii="Calibri" w:hAnsi="Calibri" w:cs="Calibri"/>
          <w:b/>
          <w:sz w:val="24"/>
          <w:szCs w:val="24"/>
        </w:rPr>
        <w:t>Roles and responsibilities</w:t>
      </w:r>
    </w:p>
    <w:p w14:paraId="2B847FC0" w14:textId="673FF3FF"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SENCO – Miss Amy Griffiths</w:t>
      </w:r>
    </w:p>
    <w:p w14:paraId="1525AEE3" w14:textId="1B807A3F"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SEN governor – </w:t>
      </w:r>
      <w:r>
        <w:rPr>
          <w:rFonts w:ascii="Calibri" w:hAnsi="Calibri" w:cs="Calibri"/>
          <w:sz w:val="24"/>
          <w:szCs w:val="24"/>
        </w:rPr>
        <w:t>Gareth Snook</w:t>
      </w:r>
    </w:p>
    <w:p w14:paraId="61B2EE8A" w14:textId="38E3E325"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Line manager of SEN teaching assistants – </w:t>
      </w:r>
      <w:proofErr w:type="spellStart"/>
      <w:r w:rsidRPr="00204907">
        <w:rPr>
          <w:rFonts w:ascii="Calibri" w:hAnsi="Calibri" w:cs="Calibri"/>
          <w:sz w:val="24"/>
          <w:szCs w:val="24"/>
        </w:rPr>
        <w:t>Mr</w:t>
      </w:r>
      <w:proofErr w:type="spellEnd"/>
      <w:r w:rsidRPr="00204907">
        <w:rPr>
          <w:rFonts w:ascii="Calibri" w:hAnsi="Calibri" w:cs="Calibri"/>
          <w:sz w:val="24"/>
          <w:szCs w:val="24"/>
        </w:rPr>
        <w:t xml:space="preserve"> Iain German, </w:t>
      </w:r>
      <w:proofErr w:type="spellStart"/>
      <w:r w:rsidRPr="00204907">
        <w:rPr>
          <w:rFonts w:ascii="Calibri" w:hAnsi="Calibri" w:cs="Calibri"/>
          <w:sz w:val="24"/>
          <w:szCs w:val="24"/>
        </w:rPr>
        <w:t>Mrs</w:t>
      </w:r>
      <w:proofErr w:type="spellEnd"/>
      <w:r w:rsidRPr="00204907">
        <w:rPr>
          <w:rFonts w:ascii="Calibri" w:hAnsi="Calibri" w:cs="Calibri"/>
          <w:sz w:val="24"/>
          <w:szCs w:val="24"/>
        </w:rPr>
        <w:t xml:space="preserve"> Elizabeth Mooney, </w:t>
      </w:r>
      <w:proofErr w:type="spellStart"/>
      <w:r w:rsidRPr="00204907">
        <w:rPr>
          <w:rFonts w:ascii="Calibri" w:hAnsi="Calibri" w:cs="Calibri"/>
          <w:sz w:val="24"/>
          <w:szCs w:val="24"/>
        </w:rPr>
        <w:t>Mrs</w:t>
      </w:r>
      <w:proofErr w:type="spellEnd"/>
      <w:r w:rsidRPr="00204907">
        <w:rPr>
          <w:rFonts w:ascii="Calibri" w:hAnsi="Calibri" w:cs="Calibri"/>
          <w:sz w:val="24"/>
          <w:szCs w:val="24"/>
        </w:rPr>
        <w:t xml:space="preserve"> </w:t>
      </w:r>
      <w:r>
        <w:rPr>
          <w:rFonts w:ascii="Calibri" w:hAnsi="Calibri" w:cs="Calibri"/>
          <w:sz w:val="24"/>
          <w:szCs w:val="24"/>
        </w:rPr>
        <w:t>Charlotte Clutterbuck</w:t>
      </w:r>
      <w:r w:rsidR="009C6DEC">
        <w:rPr>
          <w:rFonts w:ascii="Calibri" w:hAnsi="Calibri" w:cs="Calibri"/>
          <w:sz w:val="24"/>
          <w:szCs w:val="24"/>
        </w:rPr>
        <w:t xml:space="preserve"> and </w:t>
      </w:r>
      <w:proofErr w:type="spellStart"/>
      <w:r w:rsidR="009C6DEC">
        <w:rPr>
          <w:rFonts w:ascii="Calibri" w:hAnsi="Calibri" w:cs="Calibri"/>
          <w:sz w:val="24"/>
          <w:szCs w:val="24"/>
        </w:rPr>
        <w:t>Mrs</w:t>
      </w:r>
      <w:proofErr w:type="spellEnd"/>
      <w:r w:rsidR="009C6DEC">
        <w:rPr>
          <w:rFonts w:ascii="Calibri" w:hAnsi="Calibri" w:cs="Calibri"/>
          <w:sz w:val="24"/>
          <w:szCs w:val="24"/>
        </w:rPr>
        <w:t xml:space="preserve"> Lauren Sutcliffe</w:t>
      </w:r>
    </w:p>
    <w:p w14:paraId="28760731" w14:textId="5ED5E605" w:rsidR="00871ADE" w:rsidRPr="00204907" w:rsidRDefault="00871ADE" w:rsidP="009C6DEC">
      <w:pPr>
        <w:spacing w:after="0" w:line="360" w:lineRule="auto"/>
        <w:ind w:left="-567"/>
        <w:rPr>
          <w:rFonts w:ascii="Calibri" w:hAnsi="Calibri" w:cs="Calibri"/>
          <w:sz w:val="24"/>
          <w:szCs w:val="24"/>
        </w:rPr>
      </w:pPr>
      <w:r w:rsidRPr="00204907">
        <w:rPr>
          <w:rFonts w:ascii="Calibri" w:hAnsi="Calibri" w:cs="Calibri"/>
          <w:sz w:val="24"/>
          <w:szCs w:val="24"/>
        </w:rPr>
        <w:t xml:space="preserve">Designated teacher with specific safeguarding responsibility – </w:t>
      </w:r>
      <w:proofErr w:type="spellStart"/>
      <w:r w:rsidRPr="00204907">
        <w:rPr>
          <w:rFonts w:ascii="Calibri" w:hAnsi="Calibri" w:cs="Calibri"/>
          <w:sz w:val="24"/>
          <w:szCs w:val="24"/>
        </w:rPr>
        <w:t>Mrs</w:t>
      </w:r>
      <w:proofErr w:type="spellEnd"/>
      <w:r w:rsidRPr="00204907">
        <w:rPr>
          <w:rFonts w:ascii="Calibri" w:hAnsi="Calibri" w:cs="Calibri"/>
          <w:sz w:val="24"/>
          <w:szCs w:val="24"/>
        </w:rPr>
        <w:t xml:space="preserve"> Joanne Heap</w:t>
      </w:r>
      <w:r>
        <w:rPr>
          <w:rFonts w:ascii="Calibri" w:hAnsi="Calibri" w:cs="Calibri"/>
          <w:sz w:val="24"/>
          <w:szCs w:val="24"/>
        </w:rPr>
        <w:t xml:space="preserve">, </w:t>
      </w:r>
      <w:proofErr w:type="spellStart"/>
      <w:r>
        <w:rPr>
          <w:rFonts w:ascii="Calibri" w:hAnsi="Calibri" w:cs="Calibri"/>
          <w:sz w:val="24"/>
          <w:szCs w:val="24"/>
        </w:rPr>
        <w:t>Mrs</w:t>
      </w:r>
      <w:proofErr w:type="spellEnd"/>
      <w:r>
        <w:rPr>
          <w:rFonts w:ascii="Calibri" w:hAnsi="Calibri" w:cs="Calibri"/>
          <w:sz w:val="24"/>
          <w:szCs w:val="24"/>
        </w:rPr>
        <w:t xml:space="preserve"> Elizabeth Mooney, </w:t>
      </w:r>
      <w:proofErr w:type="spellStart"/>
      <w:r>
        <w:rPr>
          <w:rFonts w:ascii="Calibri" w:hAnsi="Calibri" w:cs="Calibri"/>
          <w:sz w:val="24"/>
          <w:szCs w:val="24"/>
        </w:rPr>
        <w:t>Mr</w:t>
      </w:r>
      <w:proofErr w:type="spellEnd"/>
      <w:r>
        <w:rPr>
          <w:rFonts w:ascii="Calibri" w:hAnsi="Calibri" w:cs="Calibri"/>
          <w:sz w:val="24"/>
          <w:szCs w:val="24"/>
        </w:rPr>
        <w:t xml:space="preserve"> Iain German, Miss Amy Griffiths</w:t>
      </w:r>
      <w:r w:rsidR="009C6DEC">
        <w:rPr>
          <w:rFonts w:ascii="Calibri" w:hAnsi="Calibri" w:cs="Calibri"/>
          <w:sz w:val="24"/>
          <w:szCs w:val="24"/>
        </w:rPr>
        <w:t xml:space="preserve">, </w:t>
      </w:r>
      <w:proofErr w:type="spellStart"/>
      <w:r w:rsidR="009C6DEC" w:rsidRPr="00204907">
        <w:rPr>
          <w:rFonts w:ascii="Calibri" w:hAnsi="Calibri" w:cs="Calibri"/>
          <w:sz w:val="24"/>
          <w:szCs w:val="24"/>
        </w:rPr>
        <w:t>Mrs</w:t>
      </w:r>
      <w:proofErr w:type="spellEnd"/>
      <w:r w:rsidR="009C6DEC" w:rsidRPr="00204907">
        <w:rPr>
          <w:rFonts w:ascii="Calibri" w:hAnsi="Calibri" w:cs="Calibri"/>
          <w:sz w:val="24"/>
          <w:szCs w:val="24"/>
        </w:rPr>
        <w:t xml:space="preserve"> </w:t>
      </w:r>
      <w:r w:rsidR="009C6DEC">
        <w:rPr>
          <w:rFonts w:ascii="Calibri" w:hAnsi="Calibri" w:cs="Calibri"/>
          <w:sz w:val="24"/>
          <w:szCs w:val="24"/>
        </w:rPr>
        <w:t xml:space="preserve">Charlotte Clutterbuck, Miss Ruth Noble and </w:t>
      </w:r>
      <w:proofErr w:type="spellStart"/>
      <w:r w:rsidR="009C6DEC">
        <w:rPr>
          <w:rFonts w:ascii="Calibri" w:hAnsi="Calibri" w:cs="Calibri"/>
          <w:sz w:val="24"/>
          <w:szCs w:val="24"/>
        </w:rPr>
        <w:t>Mrs</w:t>
      </w:r>
      <w:proofErr w:type="spellEnd"/>
      <w:r w:rsidR="009C6DEC">
        <w:rPr>
          <w:rFonts w:ascii="Calibri" w:hAnsi="Calibri" w:cs="Calibri"/>
          <w:sz w:val="24"/>
          <w:szCs w:val="24"/>
        </w:rPr>
        <w:t xml:space="preserve"> Lauren Sutcliffe</w:t>
      </w:r>
    </w:p>
    <w:p w14:paraId="52FE9B39" w14:textId="2ADE78FD"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Member of staff responsible for managing Pupil Premium Grant - </w:t>
      </w:r>
      <w:proofErr w:type="spellStart"/>
      <w:r w:rsidRPr="00204907">
        <w:rPr>
          <w:rFonts w:ascii="Calibri" w:hAnsi="Calibri" w:cs="Calibri"/>
          <w:sz w:val="24"/>
          <w:szCs w:val="24"/>
        </w:rPr>
        <w:t>Mrs</w:t>
      </w:r>
      <w:proofErr w:type="spellEnd"/>
      <w:r w:rsidRPr="00204907">
        <w:rPr>
          <w:rFonts w:ascii="Calibri" w:hAnsi="Calibri" w:cs="Calibri"/>
          <w:sz w:val="24"/>
          <w:szCs w:val="24"/>
        </w:rPr>
        <w:t xml:space="preserve"> Joanne Heap and </w:t>
      </w:r>
      <w:proofErr w:type="spellStart"/>
      <w:r w:rsidRPr="00204907">
        <w:rPr>
          <w:rFonts w:ascii="Calibri" w:hAnsi="Calibri" w:cs="Calibri"/>
          <w:sz w:val="24"/>
          <w:szCs w:val="24"/>
        </w:rPr>
        <w:t>Mrs</w:t>
      </w:r>
      <w:proofErr w:type="spellEnd"/>
      <w:r w:rsidRPr="00204907">
        <w:rPr>
          <w:rFonts w:ascii="Calibri" w:hAnsi="Calibri" w:cs="Calibri"/>
          <w:sz w:val="24"/>
          <w:szCs w:val="24"/>
        </w:rPr>
        <w:t xml:space="preserve"> Elizabeth Mooney</w:t>
      </w:r>
    </w:p>
    <w:p w14:paraId="0C95AAEF" w14:textId="33D43AEF" w:rsidR="00871ADE" w:rsidRPr="00204907"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Designated teacher for Looked After Children – Miss Amy Griffiths</w:t>
      </w:r>
    </w:p>
    <w:p w14:paraId="64CB4267" w14:textId="6FE59F10"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Member of staff responsible for managing the </w:t>
      </w:r>
      <w:proofErr w:type="gramStart"/>
      <w:r w:rsidRPr="00204907">
        <w:rPr>
          <w:rFonts w:ascii="Calibri" w:hAnsi="Calibri" w:cs="Calibri"/>
          <w:sz w:val="24"/>
          <w:szCs w:val="24"/>
        </w:rPr>
        <w:t>schools</w:t>
      </w:r>
      <w:proofErr w:type="gramEnd"/>
      <w:r w:rsidRPr="00204907">
        <w:rPr>
          <w:rFonts w:ascii="Calibri" w:hAnsi="Calibri" w:cs="Calibri"/>
          <w:sz w:val="24"/>
          <w:szCs w:val="24"/>
        </w:rPr>
        <w:t xml:space="preserve"> responsibility for meeting the medical needs of pupils – Miss Amy Griffiths</w:t>
      </w:r>
    </w:p>
    <w:p w14:paraId="524BFB39" w14:textId="77777777" w:rsidR="009C6DEC" w:rsidRDefault="009C6DEC" w:rsidP="001D3C76">
      <w:pPr>
        <w:spacing w:after="0" w:line="360" w:lineRule="auto"/>
        <w:ind w:left="-567"/>
        <w:rPr>
          <w:rFonts w:ascii="Calibri" w:hAnsi="Calibri" w:cs="Calibri"/>
          <w:sz w:val="24"/>
          <w:szCs w:val="24"/>
        </w:rPr>
      </w:pPr>
    </w:p>
    <w:p w14:paraId="1A7B1605" w14:textId="1BC0E67C" w:rsidR="00871ADE" w:rsidRDefault="009C6DEC" w:rsidP="001D3C76">
      <w:pPr>
        <w:spacing w:after="0" w:line="360" w:lineRule="auto"/>
        <w:ind w:left="-567"/>
        <w:rPr>
          <w:rFonts w:ascii="Calibri" w:hAnsi="Calibri" w:cs="Calibri"/>
          <w:sz w:val="24"/>
          <w:szCs w:val="24"/>
        </w:rPr>
      </w:pPr>
      <w:r>
        <w:rPr>
          <w:rFonts w:ascii="Calibri" w:hAnsi="Calibri" w:cs="Calibri"/>
          <w:sz w:val="24"/>
          <w:szCs w:val="24"/>
        </w:rPr>
        <w:t xml:space="preserve">The Governing Body has identified a governor to have oversight of special educational needs provision in the school and to ensure that the full governing body is kept informed of how the school is meeting its statutory requirements. At </w:t>
      </w:r>
      <w:proofErr w:type="spellStart"/>
      <w:r>
        <w:rPr>
          <w:rFonts w:ascii="Calibri" w:hAnsi="Calibri" w:cs="Calibri"/>
          <w:sz w:val="24"/>
          <w:szCs w:val="24"/>
        </w:rPr>
        <w:t>Tonacliffe</w:t>
      </w:r>
      <w:proofErr w:type="spellEnd"/>
      <w:r>
        <w:rPr>
          <w:rFonts w:ascii="Calibri" w:hAnsi="Calibri" w:cs="Calibri"/>
          <w:sz w:val="24"/>
          <w:szCs w:val="24"/>
        </w:rPr>
        <w:t xml:space="preserve">, this role is undertaken by </w:t>
      </w:r>
      <w:proofErr w:type="spellStart"/>
      <w:r>
        <w:rPr>
          <w:rFonts w:ascii="Calibri" w:hAnsi="Calibri" w:cs="Calibri"/>
          <w:sz w:val="24"/>
          <w:szCs w:val="24"/>
        </w:rPr>
        <w:t>Mr</w:t>
      </w:r>
      <w:proofErr w:type="spellEnd"/>
      <w:r>
        <w:rPr>
          <w:rFonts w:ascii="Calibri" w:hAnsi="Calibri" w:cs="Calibri"/>
          <w:sz w:val="24"/>
          <w:szCs w:val="24"/>
        </w:rPr>
        <w:t xml:space="preserve"> Gareth Snook</w:t>
      </w:r>
      <w:r w:rsidR="00871ADE" w:rsidRPr="00204907">
        <w:rPr>
          <w:rFonts w:ascii="Calibri" w:hAnsi="Calibri" w:cs="Calibri"/>
          <w:sz w:val="24"/>
          <w:szCs w:val="24"/>
        </w:rPr>
        <w:t xml:space="preserve">. </w:t>
      </w:r>
      <w:r>
        <w:rPr>
          <w:rFonts w:ascii="Calibri" w:hAnsi="Calibri" w:cs="Calibri"/>
          <w:sz w:val="24"/>
          <w:szCs w:val="24"/>
        </w:rPr>
        <w:t>He</w:t>
      </w:r>
      <w:r w:rsidR="00871ADE" w:rsidRPr="00204907">
        <w:rPr>
          <w:rFonts w:ascii="Calibri" w:hAnsi="Calibri" w:cs="Calibri"/>
          <w:sz w:val="24"/>
          <w:szCs w:val="24"/>
        </w:rPr>
        <w:t xml:space="preserve"> will meet regularly with the Head (</w:t>
      </w:r>
      <w:proofErr w:type="spellStart"/>
      <w:r w:rsidR="00871ADE" w:rsidRPr="00204907">
        <w:rPr>
          <w:rFonts w:ascii="Calibri" w:hAnsi="Calibri" w:cs="Calibri"/>
          <w:sz w:val="24"/>
          <w:szCs w:val="24"/>
        </w:rPr>
        <w:t>Mrs</w:t>
      </w:r>
      <w:proofErr w:type="spellEnd"/>
      <w:r w:rsidR="00871ADE" w:rsidRPr="00204907">
        <w:rPr>
          <w:rFonts w:ascii="Calibri" w:hAnsi="Calibri" w:cs="Calibri"/>
          <w:sz w:val="24"/>
          <w:szCs w:val="24"/>
        </w:rPr>
        <w:t xml:space="preserve"> Joanne Heap) and SENCO (Miss Amy Griffiths). The </w:t>
      </w:r>
      <w:r w:rsidR="00871ADE">
        <w:rPr>
          <w:rFonts w:ascii="Calibri" w:hAnsi="Calibri" w:cs="Calibri"/>
          <w:sz w:val="24"/>
          <w:szCs w:val="24"/>
        </w:rPr>
        <w:lastRenderedPageBreak/>
        <w:t>h</w:t>
      </w:r>
      <w:r w:rsidR="00871ADE" w:rsidRPr="00204907">
        <w:rPr>
          <w:rFonts w:ascii="Calibri" w:hAnsi="Calibri" w:cs="Calibri"/>
          <w:sz w:val="24"/>
          <w:szCs w:val="24"/>
        </w:rPr>
        <w:t>ead</w:t>
      </w:r>
      <w:r w:rsidR="00871ADE">
        <w:rPr>
          <w:rFonts w:ascii="Calibri" w:hAnsi="Calibri" w:cs="Calibri"/>
          <w:sz w:val="24"/>
          <w:szCs w:val="24"/>
        </w:rPr>
        <w:t>teacher</w:t>
      </w:r>
      <w:r w:rsidR="00871ADE" w:rsidRPr="00204907">
        <w:rPr>
          <w:rFonts w:ascii="Calibri" w:hAnsi="Calibri" w:cs="Calibri"/>
          <w:sz w:val="24"/>
          <w:szCs w:val="24"/>
        </w:rPr>
        <w:t xml:space="preserve"> is the school’s “responsible person” and manages the school’s special educational needs work. The Head will keep the governing body informed about the special educational needs provision made by the school.</w:t>
      </w:r>
    </w:p>
    <w:p w14:paraId="7F08788F" w14:textId="3BAFCD9D"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The SENCO and the Head will work closely with the special educational needs governor and staff to ensure the effective day to day operation of the school’s special educational needs policy. The SENCO and Head will identify areas for development in special educational needs and contribute to the school’s development plan. This policy outlines the provision for Special Educational Needs at </w:t>
      </w:r>
      <w:proofErr w:type="spellStart"/>
      <w:r w:rsidRPr="00204907">
        <w:rPr>
          <w:rFonts w:ascii="Calibri" w:hAnsi="Calibri" w:cs="Calibri"/>
          <w:sz w:val="24"/>
          <w:szCs w:val="24"/>
        </w:rPr>
        <w:t>Tonacliffe</w:t>
      </w:r>
      <w:proofErr w:type="spellEnd"/>
      <w:r w:rsidRPr="00204907">
        <w:rPr>
          <w:rFonts w:ascii="Calibri" w:hAnsi="Calibri" w:cs="Calibri"/>
          <w:sz w:val="24"/>
          <w:szCs w:val="24"/>
        </w:rPr>
        <w:t xml:space="preserve"> Primary School and follows the guidance of the SEND Code of Practice 0-25 (September 2014).</w:t>
      </w:r>
    </w:p>
    <w:p w14:paraId="0305EF61" w14:textId="7EE6C8BC"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At </w:t>
      </w:r>
      <w:proofErr w:type="spellStart"/>
      <w:r w:rsidRPr="00204907">
        <w:rPr>
          <w:rFonts w:ascii="Calibri" w:hAnsi="Calibri" w:cs="Calibri"/>
          <w:sz w:val="24"/>
          <w:szCs w:val="24"/>
        </w:rPr>
        <w:t>Tonacliffe</w:t>
      </w:r>
      <w:proofErr w:type="spellEnd"/>
      <w:r w:rsidRPr="00204907">
        <w:rPr>
          <w:rFonts w:ascii="Calibri" w:hAnsi="Calibri" w:cs="Calibri"/>
          <w:sz w:val="24"/>
          <w:szCs w:val="24"/>
        </w:rPr>
        <w:t xml:space="preserve"> we </w:t>
      </w:r>
      <w:proofErr w:type="spellStart"/>
      <w:r w:rsidRPr="00204907">
        <w:rPr>
          <w:rFonts w:ascii="Calibri" w:hAnsi="Calibri" w:cs="Calibri"/>
          <w:sz w:val="24"/>
          <w:szCs w:val="24"/>
        </w:rPr>
        <w:t>recognise</w:t>
      </w:r>
      <w:proofErr w:type="spellEnd"/>
      <w:r w:rsidRPr="00204907">
        <w:rPr>
          <w:rFonts w:ascii="Calibri" w:hAnsi="Calibri" w:cs="Calibri"/>
          <w:sz w:val="24"/>
          <w:szCs w:val="24"/>
        </w:rPr>
        <w:t xml:space="preserve"> our responsibility to nurture all our pupils whatever their individual needs, enabling them to achieve their full potential. Effective differentiation is seen as the prime intervention in meeting pupils’ needs. When a child’s needs are significantly different from or additional to the rest of their peer group they are </w:t>
      </w:r>
      <w:proofErr w:type="spellStart"/>
      <w:r w:rsidRPr="00204907">
        <w:rPr>
          <w:rFonts w:ascii="Calibri" w:hAnsi="Calibri" w:cs="Calibri"/>
          <w:sz w:val="24"/>
          <w:szCs w:val="24"/>
        </w:rPr>
        <w:t>recognised</w:t>
      </w:r>
      <w:proofErr w:type="spellEnd"/>
      <w:r w:rsidRPr="00204907">
        <w:rPr>
          <w:rFonts w:ascii="Calibri" w:hAnsi="Calibri" w:cs="Calibri"/>
          <w:sz w:val="24"/>
          <w:szCs w:val="24"/>
        </w:rPr>
        <w:t xml:space="preserve"> as having Special Educational Needs. When a child is identified as having additional needs they are helped in achieving their potential through the waves of intervention.</w:t>
      </w:r>
    </w:p>
    <w:p w14:paraId="76AFC237" w14:textId="77777777" w:rsidR="001D3C76" w:rsidRDefault="001D3C76" w:rsidP="001D3C76">
      <w:pPr>
        <w:spacing w:after="0" w:line="360" w:lineRule="auto"/>
        <w:ind w:left="-567"/>
        <w:rPr>
          <w:rFonts w:ascii="Calibri" w:hAnsi="Calibri" w:cs="Calibri"/>
          <w:sz w:val="24"/>
          <w:szCs w:val="24"/>
        </w:rPr>
      </w:pPr>
    </w:p>
    <w:p w14:paraId="15BCFF3C" w14:textId="7825D69F" w:rsidR="00871ADE" w:rsidRDefault="00871ADE" w:rsidP="001D3C76">
      <w:pPr>
        <w:spacing w:after="0" w:line="360" w:lineRule="auto"/>
        <w:ind w:left="-567"/>
        <w:rPr>
          <w:rFonts w:ascii="Calibri" w:hAnsi="Calibri" w:cs="Calibri"/>
          <w:sz w:val="24"/>
          <w:szCs w:val="24"/>
        </w:rPr>
      </w:pPr>
      <w:r w:rsidRPr="00204907">
        <w:rPr>
          <w:rFonts w:ascii="Calibri" w:hAnsi="Calibri" w:cs="Calibri"/>
          <w:b/>
          <w:sz w:val="24"/>
          <w:szCs w:val="24"/>
        </w:rPr>
        <w:t>Aims</w:t>
      </w:r>
    </w:p>
    <w:p w14:paraId="0E984D9C" w14:textId="5EA78A8B" w:rsidR="00871ADE" w:rsidRPr="00204907" w:rsidRDefault="00871ADE" w:rsidP="001D3C76">
      <w:pPr>
        <w:pStyle w:val="ListParagraph"/>
        <w:numPr>
          <w:ilvl w:val="0"/>
          <w:numId w:val="13"/>
        </w:numPr>
        <w:spacing w:after="0" w:line="360" w:lineRule="auto"/>
        <w:ind w:left="-567"/>
        <w:rPr>
          <w:rFonts w:ascii="Calibri" w:hAnsi="Calibri" w:cs="Calibri"/>
          <w:sz w:val="24"/>
          <w:szCs w:val="24"/>
        </w:rPr>
      </w:pPr>
      <w:r w:rsidRPr="00204907">
        <w:rPr>
          <w:rFonts w:ascii="Calibri" w:hAnsi="Calibri" w:cs="Calibri"/>
          <w:sz w:val="24"/>
          <w:szCs w:val="24"/>
        </w:rPr>
        <w:t>To liaise effectively with the child, parents and outside agencies.</w:t>
      </w:r>
    </w:p>
    <w:p w14:paraId="03E6159E" w14:textId="5C7AEF34" w:rsidR="00871ADE" w:rsidRPr="00204907" w:rsidRDefault="00871ADE" w:rsidP="001D3C76">
      <w:pPr>
        <w:pStyle w:val="ListParagraph"/>
        <w:numPr>
          <w:ilvl w:val="0"/>
          <w:numId w:val="13"/>
        </w:numPr>
        <w:spacing w:after="0" w:line="360" w:lineRule="auto"/>
        <w:ind w:left="-567"/>
        <w:rPr>
          <w:rFonts w:ascii="Calibri" w:hAnsi="Calibri" w:cs="Calibri"/>
          <w:sz w:val="24"/>
          <w:szCs w:val="24"/>
        </w:rPr>
      </w:pPr>
      <w:r w:rsidRPr="00204907">
        <w:rPr>
          <w:rFonts w:ascii="Calibri" w:hAnsi="Calibri" w:cs="Calibri"/>
          <w:sz w:val="24"/>
          <w:szCs w:val="24"/>
        </w:rPr>
        <w:t>To ensure all staff are aware of and follow the procedures involved at each stage of the Code of Practice.</w:t>
      </w:r>
    </w:p>
    <w:p w14:paraId="2CD80DDD" w14:textId="74AD3A62" w:rsidR="00871ADE" w:rsidRDefault="00871ADE" w:rsidP="001D3C76">
      <w:pPr>
        <w:pStyle w:val="ListParagraph"/>
        <w:numPr>
          <w:ilvl w:val="0"/>
          <w:numId w:val="13"/>
        </w:numPr>
        <w:spacing w:after="0" w:line="360" w:lineRule="auto"/>
        <w:ind w:left="-567"/>
        <w:rPr>
          <w:rFonts w:ascii="Calibri" w:hAnsi="Calibri" w:cs="Calibri"/>
          <w:sz w:val="24"/>
          <w:szCs w:val="24"/>
        </w:rPr>
      </w:pPr>
      <w:r w:rsidRPr="00204907">
        <w:rPr>
          <w:rFonts w:ascii="Calibri" w:hAnsi="Calibri" w:cs="Calibri"/>
          <w:sz w:val="24"/>
          <w:szCs w:val="24"/>
        </w:rPr>
        <w:t>To ensure an atmosphere of encouragement, acceptance and sensitivity for every child.</w:t>
      </w:r>
    </w:p>
    <w:p w14:paraId="34A5BF42" w14:textId="77777777" w:rsidR="001D3C76" w:rsidRDefault="001D3C76" w:rsidP="001D3C76">
      <w:pPr>
        <w:pStyle w:val="ListParagraph"/>
        <w:spacing w:after="0" w:line="360" w:lineRule="auto"/>
        <w:ind w:left="-567"/>
        <w:rPr>
          <w:rFonts w:ascii="Calibri" w:hAnsi="Calibri" w:cs="Calibri"/>
          <w:sz w:val="24"/>
          <w:szCs w:val="24"/>
        </w:rPr>
      </w:pPr>
    </w:p>
    <w:p w14:paraId="7798AB5A" w14:textId="77777777" w:rsidR="00871ADE" w:rsidRDefault="00871ADE" w:rsidP="001D3C76">
      <w:pPr>
        <w:spacing w:after="0" w:line="360" w:lineRule="auto"/>
        <w:ind w:left="-567"/>
        <w:rPr>
          <w:rFonts w:ascii="Calibri" w:hAnsi="Calibri" w:cs="Calibri"/>
          <w:sz w:val="24"/>
          <w:szCs w:val="24"/>
        </w:rPr>
      </w:pPr>
      <w:r w:rsidRPr="00204907">
        <w:rPr>
          <w:rFonts w:ascii="Calibri" w:hAnsi="Calibri" w:cs="Calibri"/>
          <w:b/>
          <w:sz w:val="24"/>
          <w:szCs w:val="24"/>
        </w:rPr>
        <w:t>Objectives</w:t>
      </w:r>
    </w:p>
    <w:p w14:paraId="36F29441" w14:textId="77777777"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We meet the above aims by:</w:t>
      </w:r>
    </w:p>
    <w:p w14:paraId="132E657F" w14:textId="77777777" w:rsidR="00871ADE"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t>ensuring the additional needs of individuals are identif</w:t>
      </w:r>
      <w:r>
        <w:rPr>
          <w:rFonts w:ascii="Calibri" w:hAnsi="Calibri" w:cs="Calibri"/>
          <w:sz w:val="24"/>
          <w:szCs w:val="24"/>
        </w:rPr>
        <w:t>ied, assessed and provided for.</w:t>
      </w:r>
    </w:p>
    <w:p w14:paraId="75F8717B" w14:textId="250990E6" w:rsidR="00871ADE" w:rsidRPr="00204907"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t>providing individuals with learning that is appropriately matched to their needs.</w:t>
      </w:r>
    </w:p>
    <w:p w14:paraId="57266C4D" w14:textId="7B087ACD" w:rsidR="00871ADE" w:rsidRPr="00204907"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t>regularly reviewing the additional needs of children.</w:t>
      </w:r>
    </w:p>
    <w:p w14:paraId="7815A01C" w14:textId="0F5C13F8" w:rsidR="00871ADE" w:rsidRPr="00204907"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t>having regular contact with parents, encouraging them to be involved in their child’s learning.</w:t>
      </w:r>
    </w:p>
    <w:p w14:paraId="70AC3FB7" w14:textId="77777777" w:rsidR="00871ADE"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lastRenderedPageBreak/>
        <w:t>enabling staff to provide for the additional needs of children through appropriate t</w:t>
      </w:r>
      <w:r>
        <w:rPr>
          <w:rFonts w:ascii="Calibri" w:hAnsi="Calibri" w:cs="Calibri"/>
          <w:sz w:val="24"/>
          <w:szCs w:val="24"/>
        </w:rPr>
        <w:t>raining, support and resources.</w:t>
      </w:r>
    </w:p>
    <w:p w14:paraId="1B153EE7" w14:textId="1B2BD205" w:rsidR="00871ADE" w:rsidRPr="00204907"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t>working within the guidance within the SEND Code of Practice (2014).</w:t>
      </w:r>
    </w:p>
    <w:p w14:paraId="191ADB4B" w14:textId="46339D44" w:rsidR="00871ADE" w:rsidRDefault="00871ADE" w:rsidP="001D3C76">
      <w:pPr>
        <w:pStyle w:val="ListParagraph"/>
        <w:numPr>
          <w:ilvl w:val="0"/>
          <w:numId w:val="14"/>
        </w:numPr>
        <w:spacing w:after="0" w:line="360" w:lineRule="auto"/>
        <w:ind w:left="-567"/>
        <w:rPr>
          <w:rFonts w:ascii="Calibri" w:hAnsi="Calibri" w:cs="Calibri"/>
          <w:sz w:val="24"/>
          <w:szCs w:val="24"/>
        </w:rPr>
      </w:pPr>
      <w:r w:rsidRPr="00204907">
        <w:rPr>
          <w:rFonts w:ascii="Calibri" w:hAnsi="Calibri" w:cs="Calibri"/>
          <w:sz w:val="24"/>
          <w:szCs w:val="24"/>
        </w:rPr>
        <w:t>providing a SENCO who will work with the SEN Policy.</w:t>
      </w:r>
    </w:p>
    <w:p w14:paraId="45251305" w14:textId="77777777" w:rsidR="001D3C76" w:rsidRDefault="001D3C76" w:rsidP="001D3C76">
      <w:pPr>
        <w:pStyle w:val="ListParagraph"/>
        <w:spacing w:after="0" w:line="360" w:lineRule="auto"/>
        <w:ind w:left="-567"/>
        <w:rPr>
          <w:rFonts w:ascii="Calibri" w:hAnsi="Calibri" w:cs="Calibri"/>
          <w:sz w:val="24"/>
          <w:szCs w:val="24"/>
        </w:rPr>
      </w:pPr>
    </w:p>
    <w:p w14:paraId="365B88A4" w14:textId="501942E5" w:rsidR="00871ADE" w:rsidRDefault="00871ADE" w:rsidP="001D3C76">
      <w:pPr>
        <w:spacing w:after="0" w:line="360" w:lineRule="auto"/>
        <w:ind w:left="-567"/>
        <w:rPr>
          <w:rFonts w:ascii="Calibri" w:hAnsi="Calibri" w:cs="Calibri"/>
          <w:sz w:val="24"/>
          <w:szCs w:val="24"/>
        </w:rPr>
      </w:pPr>
      <w:r w:rsidRPr="00204907">
        <w:rPr>
          <w:rFonts w:ascii="Calibri" w:hAnsi="Calibri" w:cs="Calibri"/>
          <w:b/>
          <w:sz w:val="24"/>
          <w:szCs w:val="24"/>
        </w:rPr>
        <w:t>Identifying Special Educational Needs</w:t>
      </w:r>
    </w:p>
    <w:p w14:paraId="7095BE7D" w14:textId="742822EE"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Special educational provision should be matched to the child’s identified SEN. Children’s SEN are generally thought of in the following four broad areas of need and support (Please see appendix 1 for a fuller explanation):</w:t>
      </w:r>
    </w:p>
    <w:p w14:paraId="3BB9A31E" w14:textId="42D0F933"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Communication and interaction</w:t>
      </w:r>
    </w:p>
    <w:p w14:paraId="5BB38A57" w14:textId="65F4F35D"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Cognition and learning</w:t>
      </w:r>
    </w:p>
    <w:p w14:paraId="11CF20A6" w14:textId="01292ED3"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Social, emotional and mental health</w:t>
      </w:r>
    </w:p>
    <w:p w14:paraId="52242924" w14:textId="23F607AE"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Sensory and/or physical needs</w:t>
      </w:r>
    </w:p>
    <w:p w14:paraId="504B23B1" w14:textId="77777777" w:rsidR="00871ADE" w:rsidRDefault="00871ADE" w:rsidP="001D3C76">
      <w:pPr>
        <w:spacing w:after="0" w:line="360" w:lineRule="auto"/>
        <w:ind w:left="-567"/>
        <w:rPr>
          <w:rFonts w:ascii="Calibri" w:hAnsi="Calibri" w:cs="Calibri"/>
          <w:sz w:val="24"/>
          <w:szCs w:val="24"/>
        </w:rPr>
      </w:pPr>
    </w:p>
    <w:p w14:paraId="6DA5206E" w14:textId="3A576E13"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These four broad areas give an overview of the range of needs that should be planned for. The purpose of identification is to work out what action the school needs to take, not to fit a pupil into a category. At </w:t>
      </w:r>
      <w:proofErr w:type="spellStart"/>
      <w:r w:rsidRPr="00204907">
        <w:rPr>
          <w:rFonts w:ascii="Calibri" w:hAnsi="Calibri" w:cs="Calibri"/>
          <w:sz w:val="24"/>
          <w:szCs w:val="24"/>
        </w:rPr>
        <w:t>Tonacliffe</w:t>
      </w:r>
      <w:proofErr w:type="spellEnd"/>
      <w:r w:rsidRPr="00204907">
        <w:rPr>
          <w:rFonts w:ascii="Calibri" w:hAnsi="Calibri" w:cs="Calibri"/>
          <w:sz w:val="24"/>
          <w:szCs w:val="24"/>
        </w:rPr>
        <w:t xml:space="preserve"> Primary School, we identify the needs of a child by considering their overall needs. Although the special educational needs of the child form one aspect of this, we also celebrate their strengths and support needs which may be less significant.</w:t>
      </w:r>
    </w:p>
    <w:p w14:paraId="47269EC7" w14:textId="77777777" w:rsidR="001D3C76" w:rsidRDefault="001D3C76" w:rsidP="001D3C76">
      <w:pPr>
        <w:spacing w:after="0" w:line="360" w:lineRule="auto"/>
        <w:ind w:left="-567"/>
        <w:rPr>
          <w:rFonts w:ascii="Calibri" w:hAnsi="Calibri" w:cs="Calibri"/>
          <w:sz w:val="24"/>
          <w:szCs w:val="24"/>
        </w:rPr>
      </w:pPr>
    </w:p>
    <w:p w14:paraId="72DA01B6" w14:textId="55F9DBF1"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Many different influences in a child’s life may impact on their progress and attainment. Some of these will not be SEN and will not be considered as such. These include:</w:t>
      </w:r>
    </w:p>
    <w:p w14:paraId="308096BC" w14:textId="77777777"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Attendance and punctuality</w:t>
      </w:r>
    </w:p>
    <w:p w14:paraId="50236843" w14:textId="1D89AA9B"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Health and welfare</w:t>
      </w:r>
    </w:p>
    <w:p w14:paraId="7963B47E" w14:textId="4562CD75"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English as an additional language</w:t>
      </w:r>
    </w:p>
    <w:p w14:paraId="01104408" w14:textId="7A70D07A"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Being in receipt of Pupil Premium Grant</w:t>
      </w:r>
    </w:p>
    <w:p w14:paraId="680E9CED" w14:textId="54FAC364"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Being a Looked After Child</w:t>
      </w:r>
    </w:p>
    <w:p w14:paraId="13A72EE1" w14:textId="3326C2E6"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Being a child of a serviceman/woman</w:t>
      </w:r>
    </w:p>
    <w:p w14:paraId="0FBE3992" w14:textId="710FB6C9"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lastRenderedPageBreak/>
        <w:t>These influences on a child may be in addition to the child’s SEN but do not form a part of it.</w:t>
      </w:r>
    </w:p>
    <w:p w14:paraId="0FB342A0" w14:textId="2FA603E6"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As a school, we </w:t>
      </w:r>
      <w:proofErr w:type="spellStart"/>
      <w:r w:rsidRPr="00204907">
        <w:rPr>
          <w:rFonts w:ascii="Calibri" w:hAnsi="Calibri" w:cs="Calibri"/>
          <w:sz w:val="24"/>
          <w:szCs w:val="24"/>
        </w:rPr>
        <w:t>recognise</w:t>
      </w:r>
      <w:proofErr w:type="spellEnd"/>
      <w:r w:rsidRPr="00204907">
        <w:rPr>
          <w:rFonts w:ascii="Calibri" w:hAnsi="Calibri" w:cs="Calibri"/>
          <w:sz w:val="24"/>
          <w:szCs w:val="24"/>
        </w:rPr>
        <w:t xml:space="preserve"> that the impact of a child’s SEN may present themselves in different ways, and that for some children their </w:t>
      </w:r>
      <w:proofErr w:type="spellStart"/>
      <w:r w:rsidRPr="00204907">
        <w:rPr>
          <w:rFonts w:ascii="Calibri" w:hAnsi="Calibri" w:cs="Calibri"/>
          <w:sz w:val="24"/>
          <w:szCs w:val="24"/>
        </w:rPr>
        <w:t>behaviour</w:t>
      </w:r>
      <w:proofErr w:type="spellEnd"/>
      <w:r w:rsidRPr="00204907">
        <w:rPr>
          <w:rFonts w:ascii="Calibri" w:hAnsi="Calibri" w:cs="Calibri"/>
          <w:sz w:val="24"/>
          <w:szCs w:val="24"/>
        </w:rPr>
        <w:t xml:space="preserve"> may be disruptive or challenging. At these times, the positive </w:t>
      </w:r>
      <w:proofErr w:type="spellStart"/>
      <w:r w:rsidRPr="00204907">
        <w:rPr>
          <w:rFonts w:ascii="Calibri" w:hAnsi="Calibri" w:cs="Calibri"/>
          <w:sz w:val="24"/>
          <w:szCs w:val="24"/>
        </w:rPr>
        <w:t>behaviour</w:t>
      </w:r>
      <w:proofErr w:type="spellEnd"/>
      <w:r w:rsidRPr="00204907">
        <w:rPr>
          <w:rFonts w:ascii="Calibri" w:hAnsi="Calibri" w:cs="Calibri"/>
          <w:sz w:val="24"/>
          <w:szCs w:val="24"/>
        </w:rPr>
        <w:t xml:space="preserve"> management policy may not be followed exactly, in order to fully meet the needs of a child. An example of this could be when a child does not </w:t>
      </w:r>
      <w:proofErr w:type="spellStart"/>
      <w:r w:rsidRPr="00204907">
        <w:rPr>
          <w:rFonts w:ascii="Calibri" w:hAnsi="Calibri" w:cs="Calibri"/>
          <w:sz w:val="24"/>
          <w:szCs w:val="24"/>
        </w:rPr>
        <w:t>recognise</w:t>
      </w:r>
      <w:proofErr w:type="spellEnd"/>
      <w:r w:rsidRPr="00204907">
        <w:rPr>
          <w:rFonts w:ascii="Calibri" w:hAnsi="Calibri" w:cs="Calibri"/>
          <w:sz w:val="24"/>
          <w:szCs w:val="24"/>
        </w:rPr>
        <w:t xml:space="preserve"> how their words and actions affect other children – speaking to the child when they are calm and explaining this over time may be more beneficial than putting a consequence in place which they do not understand.</w:t>
      </w:r>
    </w:p>
    <w:p w14:paraId="0EF04C99" w14:textId="77777777" w:rsidR="001D3C76" w:rsidRDefault="001D3C76" w:rsidP="001D3C76">
      <w:pPr>
        <w:spacing w:after="0" w:line="360" w:lineRule="auto"/>
        <w:ind w:left="-567"/>
        <w:rPr>
          <w:rFonts w:ascii="Calibri" w:hAnsi="Calibri" w:cs="Calibri"/>
          <w:sz w:val="24"/>
          <w:szCs w:val="24"/>
        </w:rPr>
      </w:pPr>
    </w:p>
    <w:p w14:paraId="6B0FAA85" w14:textId="081C1052" w:rsidR="00871ADE" w:rsidRPr="00204907" w:rsidRDefault="00871ADE" w:rsidP="001D3C76">
      <w:pPr>
        <w:spacing w:after="0" w:line="360" w:lineRule="auto"/>
        <w:ind w:left="-567"/>
        <w:rPr>
          <w:rFonts w:ascii="Calibri" w:hAnsi="Calibri" w:cs="Calibri"/>
          <w:b/>
          <w:sz w:val="24"/>
          <w:szCs w:val="24"/>
        </w:rPr>
      </w:pPr>
      <w:r w:rsidRPr="00204907">
        <w:rPr>
          <w:rFonts w:ascii="Calibri" w:hAnsi="Calibri" w:cs="Calibri"/>
          <w:b/>
          <w:sz w:val="24"/>
          <w:szCs w:val="24"/>
        </w:rPr>
        <w:t>A Graduated Approach to SEN Support</w:t>
      </w:r>
    </w:p>
    <w:p w14:paraId="530DAB93" w14:textId="33B74C58"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Quality first teaching is a fundamental part of every child’s education, regardless of their level of need. Class teachers have a responsibility to provide for and be accountable for the progress of all children in the class. If a child is not making adequate progress when receiving high quality, </w:t>
      </w:r>
      <w:proofErr w:type="spellStart"/>
      <w:r w:rsidRPr="00204907">
        <w:rPr>
          <w:rFonts w:ascii="Calibri" w:hAnsi="Calibri" w:cs="Calibri"/>
          <w:sz w:val="24"/>
          <w:szCs w:val="24"/>
        </w:rPr>
        <w:t>personalised</w:t>
      </w:r>
      <w:proofErr w:type="spellEnd"/>
      <w:r w:rsidRPr="00204907">
        <w:rPr>
          <w:rFonts w:ascii="Calibri" w:hAnsi="Calibri" w:cs="Calibri"/>
          <w:sz w:val="24"/>
          <w:szCs w:val="24"/>
        </w:rPr>
        <w:t xml:space="preserve"> teaching then interventions will be put in place. Interventions will take place for a fixed time and progress will be measured once the intervention has come to an end. Discussions would be held between parents, the class teacher and SENCO, if it was felt that the child was still not progressing as expected and the child may then be added to the SEN register.</w:t>
      </w:r>
    </w:p>
    <w:p w14:paraId="19F89FBE" w14:textId="77777777" w:rsidR="001D3C76" w:rsidRDefault="001D3C76" w:rsidP="001D3C76">
      <w:pPr>
        <w:spacing w:after="0" w:line="360" w:lineRule="auto"/>
        <w:ind w:left="-567"/>
        <w:rPr>
          <w:rFonts w:ascii="Calibri" w:hAnsi="Calibri" w:cs="Calibri"/>
          <w:sz w:val="24"/>
          <w:szCs w:val="24"/>
        </w:rPr>
      </w:pPr>
    </w:p>
    <w:p w14:paraId="4E7BF899" w14:textId="7214F258"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Class teachers are responsible and accountable for the progress and development of all pupils in their class. This includes pupils on the SEN register who receive extra support from teaching assistants. Although extra support may be needed to help a child progress, this cannot compensate for and should not be instead of good quality teaching. High quality, differentiated teaching is the first step in responding to all pupils needs, regardless of their SEN.</w:t>
      </w:r>
    </w:p>
    <w:p w14:paraId="28A20E42" w14:textId="77777777" w:rsidR="001D3C76" w:rsidRDefault="001D3C76" w:rsidP="001D3C76">
      <w:pPr>
        <w:spacing w:after="0" w:line="360" w:lineRule="auto"/>
        <w:ind w:left="-567"/>
        <w:rPr>
          <w:rFonts w:ascii="Calibri" w:hAnsi="Calibri" w:cs="Calibri"/>
          <w:sz w:val="24"/>
          <w:szCs w:val="24"/>
        </w:rPr>
      </w:pPr>
    </w:p>
    <w:p w14:paraId="04FCE964" w14:textId="6C09D037"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The quality of teaching for all pupils, including children with special or additional needs, is reviewed in a range of ways. Observations take place throughout the school year with feedback </w:t>
      </w:r>
      <w:proofErr w:type="spellStart"/>
      <w:r w:rsidRPr="00204907">
        <w:rPr>
          <w:rFonts w:ascii="Calibri" w:hAnsi="Calibri" w:cs="Calibri"/>
          <w:sz w:val="24"/>
          <w:szCs w:val="24"/>
        </w:rPr>
        <w:t>emphasising</w:t>
      </w:r>
      <w:proofErr w:type="spellEnd"/>
      <w:r w:rsidRPr="00204907">
        <w:rPr>
          <w:rFonts w:ascii="Calibri" w:hAnsi="Calibri" w:cs="Calibri"/>
          <w:sz w:val="24"/>
          <w:szCs w:val="24"/>
        </w:rPr>
        <w:t xml:space="preserve"> existing good practice and possible further improvements to be made. Informal discussions are held amongst staff and review meetings are </w:t>
      </w:r>
      <w:proofErr w:type="spellStart"/>
      <w:r w:rsidRPr="00204907">
        <w:rPr>
          <w:rFonts w:ascii="Calibri" w:hAnsi="Calibri" w:cs="Calibri"/>
          <w:sz w:val="24"/>
          <w:szCs w:val="24"/>
        </w:rPr>
        <w:t>centred</w:t>
      </w:r>
      <w:proofErr w:type="spellEnd"/>
      <w:r w:rsidRPr="00204907">
        <w:rPr>
          <w:rFonts w:ascii="Calibri" w:hAnsi="Calibri" w:cs="Calibri"/>
          <w:sz w:val="24"/>
          <w:szCs w:val="24"/>
        </w:rPr>
        <w:t xml:space="preserve"> around meeting the children’s needs in the best possible way. Advice from outside agencies is sought and implemented if school feel that the new advice is needed in order to improve teaching and learning. Training is given on the needs of </w:t>
      </w:r>
      <w:r w:rsidRPr="00204907">
        <w:rPr>
          <w:rFonts w:ascii="Calibri" w:hAnsi="Calibri" w:cs="Calibri"/>
          <w:sz w:val="24"/>
          <w:szCs w:val="24"/>
        </w:rPr>
        <w:lastRenderedPageBreak/>
        <w:t>individual and groups of pupils to ensure that all staff take these into account when planning and teaching lessons and activities.</w:t>
      </w:r>
    </w:p>
    <w:p w14:paraId="4F85D0CE" w14:textId="77777777" w:rsidR="001D3C76" w:rsidRDefault="001D3C76" w:rsidP="001D3C76">
      <w:pPr>
        <w:spacing w:after="0" w:line="360" w:lineRule="auto"/>
        <w:ind w:left="-567"/>
        <w:rPr>
          <w:rFonts w:ascii="Calibri" w:hAnsi="Calibri" w:cs="Calibri"/>
          <w:sz w:val="24"/>
          <w:szCs w:val="24"/>
        </w:rPr>
      </w:pPr>
    </w:p>
    <w:p w14:paraId="759252B4" w14:textId="5BA84E5E"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School </w:t>
      </w:r>
      <w:proofErr w:type="spellStart"/>
      <w:r w:rsidRPr="00204907">
        <w:rPr>
          <w:rFonts w:ascii="Calibri" w:hAnsi="Calibri" w:cs="Calibri"/>
          <w:sz w:val="24"/>
          <w:szCs w:val="24"/>
        </w:rPr>
        <w:t>recognise</w:t>
      </w:r>
      <w:proofErr w:type="spellEnd"/>
      <w:r w:rsidRPr="00204907">
        <w:rPr>
          <w:rFonts w:ascii="Calibri" w:hAnsi="Calibri" w:cs="Calibri"/>
          <w:sz w:val="24"/>
          <w:szCs w:val="24"/>
        </w:rPr>
        <w:t xml:space="preserve"> that there is a difference between special and additional educational needs and that as such, different levels of provision will be necessary. Discussions between parents, class teacher, SENCO and teaching assistants will determine the level of need based on observations of the child and the work that they are producing. This discussion is based upon the four broad areas of need and identifies what support is needed to meet the needs presented by the child. If it is felt that a child needs a higher level of support than his/her peers, the teacher will write </w:t>
      </w:r>
      <w:r>
        <w:rPr>
          <w:rFonts w:ascii="Calibri" w:hAnsi="Calibri" w:cs="Calibri"/>
          <w:sz w:val="24"/>
          <w:szCs w:val="24"/>
        </w:rPr>
        <w:t xml:space="preserve">a </w:t>
      </w:r>
      <w:r w:rsidRPr="00204907">
        <w:rPr>
          <w:rFonts w:ascii="Calibri" w:hAnsi="Calibri" w:cs="Calibri"/>
          <w:sz w:val="24"/>
          <w:szCs w:val="24"/>
        </w:rPr>
        <w:t>pupil passport to identify current and specific needs, to help the child to progress within a given timeframe. Additional support will be put into place to support the child in overcoming or reducing these needs. When they are reviewed, parents will be informed of the progress the child has made. As individual needs change, meetings will be held between parents, teachers and, where necessary, outside agencies to discuss how we can support them most effectively.</w:t>
      </w:r>
    </w:p>
    <w:p w14:paraId="62D35CB0" w14:textId="77777777" w:rsidR="001D3C76" w:rsidRDefault="001D3C76" w:rsidP="001D3C76">
      <w:pPr>
        <w:spacing w:after="0" w:line="360" w:lineRule="auto"/>
        <w:ind w:left="-567"/>
        <w:rPr>
          <w:rFonts w:ascii="Calibri" w:hAnsi="Calibri" w:cs="Calibri"/>
          <w:sz w:val="24"/>
          <w:szCs w:val="24"/>
        </w:rPr>
      </w:pPr>
    </w:p>
    <w:p w14:paraId="097BB822" w14:textId="00CFC543"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Children who display higher levels of need may be referred to external agencies in order to draw on </w:t>
      </w:r>
      <w:proofErr w:type="spellStart"/>
      <w:r w:rsidRPr="00204907">
        <w:rPr>
          <w:rFonts w:ascii="Calibri" w:hAnsi="Calibri" w:cs="Calibri"/>
          <w:sz w:val="24"/>
          <w:szCs w:val="24"/>
        </w:rPr>
        <w:t>specialised</w:t>
      </w:r>
      <w:proofErr w:type="spellEnd"/>
      <w:r w:rsidRPr="00204907">
        <w:rPr>
          <w:rFonts w:ascii="Calibri" w:hAnsi="Calibri" w:cs="Calibri"/>
          <w:sz w:val="24"/>
          <w:szCs w:val="24"/>
        </w:rPr>
        <w:t xml:space="preserve"> assessments from external agencies and professionals. The school </w:t>
      </w:r>
      <w:proofErr w:type="spellStart"/>
      <w:r w:rsidRPr="00204907">
        <w:rPr>
          <w:rFonts w:ascii="Calibri" w:hAnsi="Calibri" w:cs="Calibri"/>
          <w:sz w:val="24"/>
          <w:szCs w:val="24"/>
        </w:rPr>
        <w:t>recognises</w:t>
      </w:r>
      <w:proofErr w:type="spellEnd"/>
      <w:r w:rsidRPr="00204907">
        <w:rPr>
          <w:rFonts w:ascii="Calibri" w:hAnsi="Calibri" w:cs="Calibri"/>
          <w:sz w:val="24"/>
          <w:szCs w:val="24"/>
        </w:rPr>
        <w:t xml:space="preserve"> the importance of liaising with and maintaining effective working relationships with external agencies in supporting the needs of children with SEN. The agencies we currently </w:t>
      </w:r>
      <w:proofErr w:type="gramStart"/>
      <w:r w:rsidRPr="00204907">
        <w:rPr>
          <w:rFonts w:ascii="Calibri" w:hAnsi="Calibri" w:cs="Calibri"/>
          <w:sz w:val="24"/>
          <w:szCs w:val="24"/>
        </w:rPr>
        <w:t>have involvement</w:t>
      </w:r>
      <w:proofErr w:type="gramEnd"/>
      <w:r w:rsidRPr="00204907">
        <w:rPr>
          <w:rFonts w:ascii="Calibri" w:hAnsi="Calibri" w:cs="Calibri"/>
          <w:sz w:val="24"/>
          <w:szCs w:val="24"/>
        </w:rPr>
        <w:t xml:space="preserve"> with are:</w:t>
      </w:r>
    </w:p>
    <w:p w14:paraId="6A53A3D3" w14:textId="6E1662FA"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w:t>
      </w:r>
      <w:r>
        <w:rPr>
          <w:rFonts w:ascii="Calibri" w:hAnsi="Calibri" w:cs="Calibri"/>
          <w:sz w:val="24"/>
          <w:szCs w:val="24"/>
        </w:rPr>
        <w:t xml:space="preserve">Inclusion </w:t>
      </w:r>
      <w:r w:rsidR="00081904">
        <w:rPr>
          <w:rFonts w:ascii="Calibri" w:hAnsi="Calibri" w:cs="Calibri"/>
          <w:sz w:val="24"/>
          <w:szCs w:val="24"/>
        </w:rPr>
        <w:t>East</w:t>
      </w:r>
      <w:r>
        <w:rPr>
          <w:rFonts w:ascii="Calibri" w:hAnsi="Calibri" w:cs="Calibri"/>
          <w:sz w:val="24"/>
          <w:szCs w:val="24"/>
        </w:rPr>
        <w:t xml:space="preserve"> at Lancashire County Council</w:t>
      </w:r>
    </w:p>
    <w:p w14:paraId="25C0CDB0" w14:textId="56BBC654"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Speech and Language Service</w:t>
      </w:r>
    </w:p>
    <w:p w14:paraId="709FB253" w14:textId="7CB46924"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Occupational Therapy</w:t>
      </w:r>
    </w:p>
    <w:p w14:paraId="39890EBE" w14:textId="3BF1590A"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CAMHS</w:t>
      </w:r>
      <w:r w:rsidR="001D3C76">
        <w:rPr>
          <w:rFonts w:ascii="Calibri" w:hAnsi="Calibri" w:cs="Calibri"/>
          <w:sz w:val="24"/>
          <w:szCs w:val="24"/>
        </w:rPr>
        <w:t xml:space="preserve"> (formerly Healthy Young Minds</w:t>
      </w:r>
      <w:r w:rsidRPr="00204907">
        <w:rPr>
          <w:rFonts w:ascii="Calibri" w:hAnsi="Calibri" w:cs="Calibri"/>
          <w:sz w:val="24"/>
          <w:szCs w:val="24"/>
        </w:rPr>
        <w:t>)</w:t>
      </w:r>
    </w:p>
    <w:p w14:paraId="5A075AC6" w14:textId="1D9C61BB"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East Lancashire Child and Adolescent Service (ELCAS)</w:t>
      </w:r>
    </w:p>
    <w:p w14:paraId="67325045" w14:textId="135E0852"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School Health Team</w:t>
      </w:r>
    </w:p>
    <w:p w14:paraId="103E47F4" w14:textId="1971ECE9"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w:t>
      </w:r>
      <w:proofErr w:type="spellStart"/>
      <w:r w:rsidRPr="00204907">
        <w:rPr>
          <w:rFonts w:ascii="Calibri" w:hAnsi="Calibri" w:cs="Calibri"/>
          <w:sz w:val="24"/>
          <w:szCs w:val="24"/>
        </w:rPr>
        <w:t>Paediatric</w:t>
      </w:r>
      <w:proofErr w:type="spellEnd"/>
      <w:r w:rsidRPr="00204907">
        <w:rPr>
          <w:rFonts w:ascii="Calibri" w:hAnsi="Calibri" w:cs="Calibri"/>
          <w:sz w:val="24"/>
          <w:szCs w:val="24"/>
        </w:rPr>
        <w:t xml:space="preserve"> Services</w:t>
      </w:r>
    </w:p>
    <w:p w14:paraId="405B09CC" w14:textId="429A662F"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w:t>
      </w:r>
      <w:r>
        <w:rPr>
          <w:rFonts w:ascii="Calibri" w:hAnsi="Calibri" w:cs="Calibri"/>
          <w:sz w:val="24"/>
          <w:szCs w:val="24"/>
        </w:rPr>
        <w:t>Information and Advice Service (IAS – formerly Parent Partnerships)</w:t>
      </w:r>
    </w:p>
    <w:p w14:paraId="7F93ACC0" w14:textId="384EF41D" w:rsidR="00871ADE" w:rsidRDefault="00871ADE" w:rsidP="001D3C76">
      <w:pPr>
        <w:spacing w:after="0" w:line="360" w:lineRule="auto"/>
        <w:ind w:left="-567"/>
        <w:rPr>
          <w:rFonts w:ascii="Calibri" w:hAnsi="Calibri" w:cs="Calibri"/>
          <w:sz w:val="24"/>
          <w:szCs w:val="24"/>
        </w:rPr>
      </w:pPr>
      <w:r w:rsidRPr="00204907">
        <w:sym w:font="Symbol" w:char="F0B7"/>
      </w:r>
      <w:r w:rsidRPr="00204907">
        <w:rPr>
          <w:rFonts w:ascii="Calibri" w:hAnsi="Calibri" w:cs="Calibri"/>
          <w:sz w:val="24"/>
          <w:szCs w:val="24"/>
        </w:rPr>
        <w:t xml:space="preserve"> Rochdale SEN Assessment Team</w:t>
      </w:r>
    </w:p>
    <w:p w14:paraId="5F573331" w14:textId="77777777" w:rsidR="00871ADE" w:rsidRDefault="00871ADE" w:rsidP="001D3C76">
      <w:pPr>
        <w:spacing w:after="0" w:line="360" w:lineRule="auto"/>
        <w:ind w:left="-567"/>
        <w:rPr>
          <w:rFonts w:ascii="Calibri" w:hAnsi="Calibri" w:cs="Calibri"/>
          <w:sz w:val="24"/>
          <w:szCs w:val="24"/>
        </w:rPr>
      </w:pPr>
    </w:p>
    <w:p w14:paraId="2F53B8F1" w14:textId="34F19718"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lastRenderedPageBreak/>
        <w:t xml:space="preserve">The school </w:t>
      </w:r>
      <w:proofErr w:type="spellStart"/>
      <w:r w:rsidRPr="00204907">
        <w:rPr>
          <w:rFonts w:ascii="Calibri" w:hAnsi="Calibri" w:cs="Calibri"/>
          <w:sz w:val="24"/>
          <w:szCs w:val="24"/>
        </w:rPr>
        <w:t>recognises</w:t>
      </w:r>
      <w:proofErr w:type="spellEnd"/>
      <w:r w:rsidRPr="00204907">
        <w:rPr>
          <w:rFonts w:ascii="Calibri" w:hAnsi="Calibri" w:cs="Calibri"/>
          <w:sz w:val="24"/>
          <w:szCs w:val="24"/>
        </w:rPr>
        <w:t xml:space="preserve"> that parents are the first and continuing educators of their children and welcomes their involvement. Parents/guardians are able to approach the teaching staff regarding any concerns they may have. If children are identified as having SEN, parents and children (where appropriate) are invited to review meetings where progress can be discussed, three times a year.</w:t>
      </w:r>
    </w:p>
    <w:p w14:paraId="333E51FB" w14:textId="77777777" w:rsidR="001D3C76" w:rsidRDefault="001D3C76" w:rsidP="001D3C76">
      <w:pPr>
        <w:spacing w:after="0" w:line="360" w:lineRule="auto"/>
        <w:ind w:left="-567"/>
        <w:rPr>
          <w:rFonts w:ascii="Calibri" w:hAnsi="Calibri" w:cs="Calibri"/>
          <w:sz w:val="24"/>
          <w:szCs w:val="24"/>
        </w:rPr>
      </w:pPr>
    </w:p>
    <w:p w14:paraId="39EABCBC" w14:textId="0824A6DB" w:rsidR="00871ADE" w:rsidRPr="00B50067" w:rsidRDefault="00871ADE" w:rsidP="001D3C76">
      <w:pPr>
        <w:spacing w:after="0" w:line="360" w:lineRule="auto"/>
        <w:ind w:left="-567"/>
        <w:rPr>
          <w:rFonts w:ascii="Calibri" w:hAnsi="Calibri" w:cs="Calibri"/>
          <w:b/>
          <w:sz w:val="24"/>
          <w:szCs w:val="24"/>
        </w:rPr>
      </w:pPr>
      <w:r w:rsidRPr="00B50067">
        <w:rPr>
          <w:rFonts w:ascii="Calibri" w:hAnsi="Calibri" w:cs="Calibri"/>
          <w:b/>
          <w:sz w:val="24"/>
          <w:szCs w:val="24"/>
        </w:rPr>
        <w:t>Managing Pupils Needs on the SEN Register</w:t>
      </w:r>
    </w:p>
    <w:p w14:paraId="7D574133" w14:textId="78DBD0FD"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Pupils on the SEN register </w:t>
      </w:r>
      <w:proofErr w:type="gramStart"/>
      <w:r w:rsidRPr="00204907">
        <w:rPr>
          <w:rFonts w:ascii="Calibri" w:hAnsi="Calibri" w:cs="Calibri"/>
          <w:sz w:val="24"/>
          <w:szCs w:val="24"/>
        </w:rPr>
        <w:t>have</w:t>
      </w:r>
      <w:proofErr w:type="gramEnd"/>
      <w:r w:rsidRPr="00204907">
        <w:rPr>
          <w:rFonts w:ascii="Calibri" w:hAnsi="Calibri" w:cs="Calibri"/>
          <w:sz w:val="24"/>
          <w:szCs w:val="24"/>
        </w:rPr>
        <w:t xml:space="preserve"> a pupil passport in place and this is written and reviewed three times a year. The passport outlines the child’s current strengths alongside their needs. Meetings are held to review the passport and discuss the new one which has been written; parents are invited and all members of staff working with the child attend the meeting. Children contribute to the passport and, if it is deemed appropriate, attend the meeting to celebrate their achievements.</w:t>
      </w:r>
    </w:p>
    <w:p w14:paraId="23ED6CB4" w14:textId="77777777" w:rsidR="001D3C76" w:rsidRDefault="001D3C76" w:rsidP="001D3C76">
      <w:pPr>
        <w:spacing w:after="0" w:line="360" w:lineRule="auto"/>
        <w:ind w:left="-567"/>
        <w:rPr>
          <w:rFonts w:ascii="Calibri" w:hAnsi="Calibri" w:cs="Calibri"/>
          <w:sz w:val="24"/>
          <w:szCs w:val="24"/>
        </w:rPr>
      </w:pPr>
    </w:p>
    <w:p w14:paraId="176D379E" w14:textId="666FF35B"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Pupil passports are written by class teachers in collaboration with everybody working with the child and they incorporate any advice given by outside agencies. Time is set aside on a weekly basis to work on the areas of need specified on the passport and a designated member of staff supports pupils with this. Although this may be through withdrawal from the classroom, the class teacher is accountable for the progress being made and is responsible for ensuring that their work is meeting the desired outcome.</w:t>
      </w:r>
    </w:p>
    <w:p w14:paraId="6FD7CC36" w14:textId="77777777" w:rsidR="001D3C76" w:rsidRDefault="001D3C76" w:rsidP="001D3C76">
      <w:pPr>
        <w:spacing w:after="0" w:line="360" w:lineRule="auto"/>
        <w:ind w:left="-567"/>
        <w:rPr>
          <w:rFonts w:ascii="Calibri" w:hAnsi="Calibri" w:cs="Calibri"/>
          <w:sz w:val="24"/>
          <w:szCs w:val="24"/>
        </w:rPr>
      </w:pPr>
    </w:p>
    <w:p w14:paraId="53FB6610" w14:textId="62835267"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A graduated approach is taken regarding the level of support children need. At school support,</w:t>
      </w:r>
      <w:r w:rsidR="00A31816">
        <w:rPr>
          <w:rFonts w:ascii="Calibri" w:hAnsi="Calibri" w:cs="Calibri"/>
          <w:sz w:val="24"/>
          <w:szCs w:val="24"/>
        </w:rPr>
        <w:t xml:space="preserve"> provision is in place to help </w:t>
      </w:r>
      <w:r w:rsidRPr="00204907">
        <w:rPr>
          <w:rFonts w:ascii="Calibri" w:hAnsi="Calibri" w:cs="Calibri"/>
          <w:sz w:val="24"/>
          <w:szCs w:val="24"/>
        </w:rPr>
        <w:t>pupils meet the</w:t>
      </w:r>
      <w:r w:rsidR="00A31816">
        <w:rPr>
          <w:rFonts w:ascii="Calibri" w:hAnsi="Calibri" w:cs="Calibri"/>
          <w:sz w:val="24"/>
          <w:szCs w:val="24"/>
        </w:rPr>
        <w:t>ir</w:t>
      </w:r>
      <w:r w:rsidRPr="00204907">
        <w:rPr>
          <w:rFonts w:ascii="Calibri" w:hAnsi="Calibri" w:cs="Calibri"/>
          <w:sz w:val="24"/>
          <w:szCs w:val="24"/>
        </w:rPr>
        <w:t xml:space="preserve"> targets and these are based on their in</w:t>
      </w:r>
      <w:r>
        <w:rPr>
          <w:rFonts w:ascii="Calibri" w:hAnsi="Calibri" w:cs="Calibri"/>
          <w:sz w:val="24"/>
          <w:szCs w:val="24"/>
        </w:rPr>
        <w:t xml:space="preserve">dividual needs. Children with </w:t>
      </w:r>
      <w:r w:rsidRPr="00204907">
        <w:rPr>
          <w:rFonts w:ascii="Calibri" w:hAnsi="Calibri" w:cs="Calibri"/>
          <w:sz w:val="24"/>
          <w:szCs w:val="24"/>
        </w:rPr>
        <w:t>an Education Health Care Plan (EHCP) receive additional support in line with the statutory requirement outlined in the statement or EHCP. If it is felt that extra support is required, then this is put in place accordingly. This is explained further in the Local Offer in appendix 2.</w:t>
      </w:r>
    </w:p>
    <w:p w14:paraId="69001465" w14:textId="77777777" w:rsidR="001D3C76" w:rsidRDefault="001D3C76" w:rsidP="001D3C76">
      <w:pPr>
        <w:spacing w:after="0" w:line="360" w:lineRule="auto"/>
        <w:ind w:left="-567"/>
        <w:rPr>
          <w:rFonts w:ascii="Calibri" w:hAnsi="Calibri" w:cs="Calibri"/>
          <w:sz w:val="24"/>
          <w:szCs w:val="24"/>
        </w:rPr>
      </w:pPr>
    </w:p>
    <w:p w14:paraId="6E876075" w14:textId="2DC4EF12"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If the school feels unable to fully meet the needs of a pupil, external advice is sought. The recommendations from outside agencies are implemented for a specified period of time. The outcome of this may be that progress is made and the child’s needs are being met. If the level of need is significantly higher, however, it may result in a request </w:t>
      </w:r>
      <w:r>
        <w:rPr>
          <w:rFonts w:ascii="Calibri" w:hAnsi="Calibri" w:cs="Calibri"/>
          <w:sz w:val="24"/>
          <w:szCs w:val="24"/>
        </w:rPr>
        <w:t xml:space="preserve">an Education Health and Care Needs </w:t>
      </w:r>
      <w:r>
        <w:rPr>
          <w:rFonts w:ascii="Calibri" w:hAnsi="Calibri" w:cs="Calibri"/>
          <w:sz w:val="24"/>
          <w:szCs w:val="24"/>
        </w:rPr>
        <w:lastRenderedPageBreak/>
        <w:t xml:space="preserve">Assessment </w:t>
      </w:r>
      <w:r w:rsidRPr="00204907">
        <w:rPr>
          <w:rFonts w:ascii="Calibri" w:hAnsi="Calibri" w:cs="Calibri"/>
          <w:sz w:val="24"/>
          <w:szCs w:val="24"/>
        </w:rPr>
        <w:t xml:space="preserve">being made. When requesting </w:t>
      </w:r>
      <w:r>
        <w:rPr>
          <w:rFonts w:ascii="Calibri" w:hAnsi="Calibri" w:cs="Calibri"/>
          <w:sz w:val="24"/>
          <w:szCs w:val="24"/>
        </w:rPr>
        <w:t>this</w:t>
      </w:r>
      <w:r w:rsidRPr="00204907">
        <w:rPr>
          <w:rFonts w:ascii="Calibri" w:hAnsi="Calibri" w:cs="Calibri"/>
          <w:sz w:val="24"/>
          <w:szCs w:val="24"/>
        </w:rPr>
        <w:t xml:space="preserve"> assessment, an educational psychology </w:t>
      </w:r>
      <w:r>
        <w:rPr>
          <w:rFonts w:ascii="Calibri" w:hAnsi="Calibri" w:cs="Calibri"/>
          <w:sz w:val="24"/>
          <w:szCs w:val="24"/>
        </w:rPr>
        <w:t>consultation</w:t>
      </w:r>
      <w:r w:rsidRPr="00204907">
        <w:rPr>
          <w:rFonts w:ascii="Calibri" w:hAnsi="Calibri" w:cs="Calibri"/>
          <w:sz w:val="24"/>
          <w:szCs w:val="24"/>
        </w:rPr>
        <w:t xml:space="preserve"> will take place alongside meetings with different agencies working with the child. The final decision is made by the local authority and is communicated to parents and school in a letter.</w:t>
      </w:r>
    </w:p>
    <w:p w14:paraId="5A8C50E1" w14:textId="3271DCB1"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Additional support and specialist services are requested when further advice/strategies are needed in order to best meet a child’s needs. This process begins with discussion between the class teacher, parents and the SENCO. If all agree that additional advice is needed then a referral is made.</w:t>
      </w:r>
    </w:p>
    <w:p w14:paraId="5407A2A0" w14:textId="77777777" w:rsidR="00871ADE" w:rsidRDefault="00871ADE" w:rsidP="001D3C76">
      <w:pPr>
        <w:spacing w:after="0" w:line="360" w:lineRule="auto"/>
        <w:ind w:left="-567"/>
        <w:rPr>
          <w:rFonts w:ascii="Calibri" w:hAnsi="Calibri" w:cs="Calibri"/>
          <w:sz w:val="24"/>
          <w:szCs w:val="24"/>
        </w:rPr>
      </w:pPr>
    </w:p>
    <w:p w14:paraId="43F6BAA1" w14:textId="6307D492" w:rsidR="00871ADE" w:rsidRPr="00B50067" w:rsidRDefault="00871ADE" w:rsidP="001D3C76">
      <w:pPr>
        <w:spacing w:after="0" w:line="360" w:lineRule="auto"/>
        <w:ind w:left="-567"/>
        <w:rPr>
          <w:rFonts w:ascii="Calibri" w:hAnsi="Calibri" w:cs="Calibri"/>
          <w:b/>
          <w:sz w:val="24"/>
          <w:szCs w:val="24"/>
        </w:rPr>
      </w:pPr>
      <w:r w:rsidRPr="00B50067">
        <w:rPr>
          <w:rFonts w:ascii="Calibri" w:hAnsi="Calibri" w:cs="Calibri"/>
          <w:b/>
          <w:sz w:val="24"/>
          <w:szCs w:val="24"/>
        </w:rPr>
        <w:t>Criteria for exiting the SEN register</w:t>
      </w:r>
    </w:p>
    <w:p w14:paraId="6B62788B" w14:textId="3C7AFFBC"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Children on the SEN register must have a significant need</w:t>
      </w:r>
      <w:r>
        <w:rPr>
          <w:rFonts w:ascii="Calibri" w:hAnsi="Calibri" w:cs="Calibri"/>
          <w:sz w:val="24"/>
          <w:szCs w:val="24"/>
        </w:rPr>
        <w:t xml:space="preserve"> such as a diagnosis of SEND or a need</w:t>
      </w:r>
      <w:r w:rsidRPr="00204907">
        <w:rPr>
          <w:rFonts w:ascii="Calibri" w:hAnsi="Calibri" w:cs="Calibri"/>
          <w:sz w:val="24"/>
          <w:szCs w:val="24"/>
        </w:rPr>
        <w:t xml:space="preserve"> that requires support that cannot be provided through quality first teaching. A differentiation is made between special educational needs and additional needs. For children who have been on the SEN register but made progress in line with their peers of the same starting point, </w:t>
      </w:r>
      <w:r w:rsidR="00A31816">
        <w:rPr>
          <w:rFonts w:ascii="Calibri" w:hAnsi="Calibri" w:cs="Calibri"/>
          <w:sz w:val="24"/>
          <w:szCs w:val="24"/>
        </w:rPr>
        <w:t xml:space="preserve">additional </w:t>
      </w:r>
      <w:r w:rsidRPr="00204907">
        <w:rPr>
          <w:rFonts w:ascii="Calibri" w:hAnsi="Calibri" w:cs="Calibri"/>
          <w:sz w:val="24"/>
          <w:szCs w:val="24"/>
        </w:rPr>
        <w:t>support may be withdrawn or may continue but to a lesser extent, dependent on the needs of the child. Parents would be involved in this decision and informed of any continuing support.</w:t>
      </w:r>
    </w:p>
    <w:p w14:paraId="0D109353" w14:textId="77777777" w:rsidR="001D3C76" w:rsidRDefault="001D3C76" w:rsidP="001D3C76">
      <w:pPr>
        <w:spacing w:after="0" w:line="360" w:lineRule="auto"/>
        <w:ind w:left="-567"/>
        <w:rPr>
          <w:rFonts w:ascii="Calibri" w:hAnsi="Calibri" w:cs="Calibri"/>
          <w:sz w:val="24"/>
          <w:szCs w:val="24"/>
        </w:rPr>
      </w:pPr>
    </w:p>
    <w:p w14:paraId="3BB76655" w14:textId="53340DDB" w:rsidR="00871ADE" w:rsidRPr="00B50067" w:rsidRDefault="00871ADE" w:rsidP="001D3C76">
      <w:pPr>
        <w:spacing w:after="0" w:line="360" w:lineRule="auto"/>
        <w:ind w:left="-567"/>
        <w:rPr>
          <w:rFonts w:ascii="Calibri" w:hAnsi="Calibri" w:cs="Calibri"/>
          <w:b/>
          <w:sz w:val="24"/>
          <w:szCs w:val="24"/>
        </w:rPr>
      </w:pPr>
      <w:r w:rsidRPr="00B50067">
        <w:rPr>
          <w:rFonts w:ascii="Calibri" w:hAnsi="Calibri" w:cs="Calibri"/>
          <w:b/>
          <w:sz w:val="24"/>
          <w:szCs w:val="24"/>
        </w:rPr>
        <w:t>Supporting pupils at school with medical conditions</w:t>
      </w:r>
    </w:p>
    <w:p w14:paraId="05DD8BD8" w14:textId="4FF08BC0"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At </w:t>
      </w:r>
      <w:proofErr w:type="spellStart"/>
      <w:r w:rsidRPr="00204907">
        <w:rPr>
          <w:rFonts w:ascii="Calibri" w:hAnsi="Calibri" w:cs="Calibri"/>
          <w:sz w:val="24"/>
          <w:szCs w:val="24"/>
        </w:rPr>
        <w:t>Tonacliffe</w:t>
      </w:r>
      <w:proofErr w:type="spellEnd"/>
      <w:r w:rsidRPr="00204907">
        <w:rPr>
          <w:rFonts w:ascii="Calibri" w:hAnsi="Calibri" w:cs="Calibri"/>
          <w:sz w:val="24"/>
          <w:szCs w:val="24"/>
        </w:rPr>
        <w:t xml:space="preserve">, we </w:t>
      </w:r>
      <w:proofErr w:type="spellStart"/>
      <w:r w:rsidRPr="00204907">
        <w:rPr>
          <w:rFonts w:ascii="Calibri" w:hAnsi="Calibri" w:cs="Calibri"/>
          <w:sz w:val="24"/>
          <w:szCs w:val="24"/>
        </w:rPr>
        <w:t>recognise</w:t>
      </w:r>
      <w:proofErr w:type="spellEnd"/>
      <w:r w:rsidRPr="00204907">
        <w:rPr>
          <w:rFonts w:ascii="Calibri" w:hAnsi="Calibri" w:cs="Calibri"/>
          <w:sz w:val="24"/>
          <w:szCs w:val="24"/>
        </w:rPr>
        <w:t xml:space="preserve">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14:paraId="5A2E3238" w14:textId="77777777" w:rsidR="001D3C76" w:rsidRDefault="001D3C76" w:rsidP="001D3C76">
      <w:pPr>
        <w:spacing w:after="0" w:line="360" w:lineRule="auto"/>
        <w:ind w:left="-567"/>
        <w:rPr>
          <w:rFonts w:ascii="Calibri" w:hAnsi="Calibri" w:cs="Calibri"/>
          <w:sz w:val="24"/>
          <w:szCs w:val="24"/>
        </w:rPr>
      </w:pPr>
    </w:p>
    <w:p w14:paraId="1F4AA374" w14:textId="394976A5"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Some pupils with medical conditions may also </w:t>
      </w:r>
      <w:r>
        <w:rPr>
          <w:rFonts w:ascii="Calibri" w:hAnsi="Calibri" w:cs="Calibri"/>
          <w:sz w:val="24"/>
          <w:szCs w:val="24"/>
        </w:rPr>
        <w:t>have SEN and have an</w:t>
      </w:r>
      <w:r w:rsidRPr="00204907">
        <w:rPr>
          <w:rFonts w:ascii="Calibri" w:hAnsi="Calibri" w:cs="Calibri"/>
          <w:sz w:val="24"/>
          <w:szCs w:val="24"/>
        </w:rPr>
        <w:t xml:space="preserve"> EHC</w:t>
      </w:r>
      <w:r>
        <w:rPr>
          <w:rFonts w:ascii="Calibri" w:hAnsi="Calibri" w:cs="Calibri"/>
          <w:sz w:val="24"/>
          <w:szCs w:val="24"/>
        </w:rPr>
        <w:t xml:space="preserve"> </w:t>
      </w:r>
      <w:r w:rsidRPr="00204907">
        <w:rPr>
          <w:rFonts w:ascii="Calibri" w:hAnsi="Calibri" w:cs="Calibri"/>
          <w:sz w:val="24"/>
          <w:szCs w:val="24"/>
        </w:rPr>
        <w:t>P</w:t>
      </w:r>
      <w:r>
        <w:rPr>
          <w:rFonts w:ascii="Calibri" w:hAnsi="Calibri" w:cs="Calibri"/>
          <w:sz w:val="24"/>
          <w:szCs w:val="24"/>
        </w:rPr>
        <w:t>lan</w:t>
      </w:r>
      <w:r w:rsidRPr="00204907">
        <w:rPr>
          <w:rFonts w:ascii="Calibri" w:hAnsi="Calibri" w:cs="Calibri"/>
          <w:sz w:val="24"/>
          <w:szCs w:val="24"/>
        </w:rPr>
        <w:t xml:space="preserve"> which brings together health and social care needs, as well as their special educational provision. The SEND Code of Practice (2014) is followed.</w:t>
      </w:r>
    </w:p>
    <w:p w14:paraId="52596BC9" w14:textId="77777777" w:rsidR="001D3C76" w:rsidRDefault="001D3C76" w:rsidP="001D3C76">
      <w:pPr>
        <w:spacing w:after="0" w:line="360" w:lineRule="auto"/>
        <w:ind w:left="-567"/>
        <w:rPr>
          <w:rFonts w:ascii="Calibri" w:hAnsi="Calibri" w:cs="Calibri"/>
          <w:sz w:val="24"/>
          <w:szCs w:val="24"/>
        </w:rPr>
      </w:pPr>
    </w:p>
    <w:p w14:paraId="0D6D65A5" w14:textId="4B88E1AC"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Arrangements are in place for pupils with medicine needs. For more information on this, please see the Policy for Medication Management in appendix 3.</w:t>
      </w:r>
    </w:p>
    <w:p w14:paraId="5D4673A7" w14:textId="77777777" w:rsidR="001D3C76" w:rsidRDefault="001D3C76" w:rsidP="001D3C76">
      <w:pPr>
        <w:spacing w:after="0" w:line="360" w:lineRule="auto"/>
        <w:ind w:left="-567"/>
        <w:rPr>
          <w:rFonts w:ascii="Calibri" w:hAnsi="Calibri" w:cs="Calibri"/>
          <w:sz w:val="24"/>
          <w:szCs w:val="24"/>
        </w:rPr>
      </w:pPr>
    </w:p>
    <w:p w14:paraId="38E12FE0" w14:textId="347D0A2F" w:rsidR="00871ADE" w:rsidRPr="00B50067" w:rsidRDefault="00871ADE" w:rsidP="001D3C76">
      <w:pPr>
        <w:spacing w:after="0" w:line="360" w:lineRule="auto"/>
        <w:ind w:left="-567"/>
        <w:rPr>
          <w:rFonts w:ascii="Calibri" w:hAnsi="Calibri" w:cs="Calibri"/>
          <w:b/>
          <w:sz w:val="24"/>
          <w:szCs w:val="24"/>
        </w:rPr>
      </w:pPr>
      <w:r w:rsidRPr="00B50067">
        <w:rPr>
          <w:rFonts w:ascii="Calibri" w:hAnsi="Calibri" w:cs="Calibri"/>
          <w:b/>
          <w:sz w:val="24"/>
          <w:szCs w:val="24"/>
        </w:rPr>
        <w:t>Monitoring and evaluating of SEND</w:t>
      </w:r>
    </w:p>
    <w:p w14:paraId="31F68269" w14:textId="72CFA448"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lastRenderedPageBreak/>
        <w:t>If concerns are expressed by a parent or outside agency, or a child is not making adequate progress, it may be decided that additional support or further intervention is needed which is additional to the school’s usual differentiated curriculum and strategies</w:t>
      </w:r>
      <w:r>
        <w:rPr>
          <w:rFonts w:ascii="Calibri" w:hAnsi="Calibri" w:cs="Calibri"/>
          <w:sz w:val="24"/>
          <w:szCs w:val="24"/>
        </w:rPr>
        <w:t>. A flowchart outlining this can be found in appendix 4</w:t>
      </w:r>
      <w:r w:rsidRPr="00204907">
        <w:rPr>
          <w:rFonts w:ascii="Calibri" w:hAnsi="Calibri" w:cs="Calibri"/>
          <w:sz w:val="24"/>
          <w:szCs w:val="24"/>
        </w:rPr>
        <w:t xml:space="preserve">. </w:t>
      </w:r>
      <w:r>
        <w:rPr>
          <w:rFonts w:ascii="Calibri" w:hAnsi="Calibri" w:cs="Calibri"/>
          <w:sz w:val="24"/>
          <w:szCs w:val="24"/>
        </w:rPr>
        <w:t>If it is deemed to be n</w:t>
      </w:r>
      <w:r w:rsidRPr="00204907">
        <w:rPr>
          <w:rFonts w:ascii="Calibri" w:hAnsi="Calibri" w:cs="Calibri"/>
          <w:sz w:val="24"/>
          <w:szCs w:val="24"/>
        </w:rPr>
        <w:t>e</w:t>
      </w:r>
      <w:r>
        <w:rPr>
          <w:rFonts w:ascii="Calibri" w:hAnsi="Calibri" w:cs="Calibri"/>
          <w:sz w:val="24"/>
          <w:szCs w:val="24"/>
        </w:rPr>
        <w:t>cessary, the</w:t>
      </w:r>
      <w:r w:rsidRPr="00204907">
        <w:rPr>
          <w:rFonts w:ascii="Calibri" w:hAnsi="Calibri" w:cs="Calibri"/>
          <w:sz w:val="24"/>
          <w:szCs w:val="24"/>
        </w:rPr>
        <w:t xml:space="preserve"> SENCO and class teacher, after consultation with the parents/guardians, will draw up a pupil passport. The passport will also indicate the strategies to be </w:t>
      </w:r>
      <w:proofErr w:type="spellStart"/>
      <w:r w:rsidRPr="00204907">
        <w:rPr>
          <w:rFonts w:ascii="Calibri" w:hAnsi="Calibri" w:cs="Calibri"/>
          <w:sz w:val="24"/>
          <w:szCs w:val="24"/>
        </w:rPr>
        <w:t>utilised</w:t>
      </w:r>
      <w:proofErr w:type="spellEnd"/>
      <w:r w:rsidRPr="00204907">
        <w:rPr>
          <w:rFonts w:ascii="Calibri" w:hAnsi="Calibri" w:cs="Calibri"/>
          <w:sz w:val="24"/>
          <w:szCs w:val="24"/>
        </w:rPr>
        <w:t xml:space="preserve"> in order to reduce the level of need.</w:t>
      </w:r>
    </w:p>
    <w:p w14:paraId="22DE5D76" w14:textId="77777777" w:rsidR="001D3C76" w:rsidRDefault="001D3C76" w:rsidP="001D3C76">
      <w:pPr>
        <w:spacing w:after="0" w:line="360" w:lineRule="auto"/>
        <w:ind w:left="-567"/>
        <w:rPr>
          <w:rFonts w:ascii="Calibri" w:hAnsi="Calibri" w:cs="Calibri"/>
          <w:sz w:val="24"/>
          <w:szCs w:val="24"/>
        </w:rPr>
      </w:pPr>
    </w:p>
    <w:p w14:paraId="58F5CE69" w14:textId="47B442B8"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The curriculum </w:t>
      </w:r>
      <w:proofErr w:type="spellStart"/>
      <w:r w:rsidRPr="00204907">
        <w:rPr>
          <w:rFonts w:ascii="Calibri" w:hAnsi="Calibri" w:cs="Calibri"/>
          <w:sz w:val="24"/>
          <w:szCs w:val="24"/>
        </w:rPr>
        <w:t>co-ordinators</w:t>
      </w:r>
      <w:proofErr w:type="spellEnd"/>
      <w:r w:rsidRPr="00204907">
        <w:rPr>
          <w:rFonts w:ascii="Calibri" w:hAnsi="Calibri" w:cs="Calibri"/>
          <w:sz w:val="24"/>
          <w:szCs w:val="24"/>
        </w:rPr>
        <w:t xml:space="preserve"> and the assessment </w:t>
      </w:r>
      <w:proofErr w:type="spellStart"/>
      <w:r w:rsidRPr="00204907">
        <w:rPr>
          <w:rFonts w:ascii="Calibri" w:hAnsi="Calibri" w:cs="Calibri"/>
          <w:sz w:val="24"/>
          <w:szCs w:val="24"/>
        </w:rPr>
        <w:t>co-ordinator</w:t>
      </w:r>
      <w:proofErr w:type="spellEnd"/>
      <w:r w:rsidRPr="00204907">
        <w:rPr>
          <w:rFonts w:ascii="Calibri" w:hAnsi="Calibri" w:cs="Calibri"/>
          <w:sz w:val="24"/>
          <w:szCs w:val="24"/>
        </w:rPr>
        <w:t xml:space="preserve"> will monitor the attainment and progress of pupils with special educational needs as part of their role. They will ensure that the SENCO is kept fully informed. Thorough assessment procedures will involve the use of either National Curriculum objectives or PIVATS, dependent on which is most appropriate for the individual child. This will highlight areas for action and inform effective target setting for </w:t>
      </w:r>
      <w:r>
        <w:rPr>
          <w:rFonts w:ascii="Calibri" w:hAnsi="Calibri" w:cs="Calibri"/>
          <w:sz w:val="24"/>
          <w:szCs w:val="24"/>
        </w:rPr>
        <w:t>Pupil Passports</w:t>
      </w:r>
      <w:r w:rsidRPr="00204907">
        <w:rPr>
          <w:rFonts w:ascii="Calibri" w:hAnsi="Calibri" w:cs="Calibri"/>
          <w:sz w:val="24"/>
          <w:szCs w:val="24"/>
        </w:rPr>
        <w:t>.</w:t>
      </w:r>
    </w:p>
    <w:p w14:paraId="6970784A" w14:textId="77777777" w:rsidR="001D3C76" w:rsidRDefault="001D3C76" w:rsidP="001D3C76">
      <w:pPr>
        <w:spacing w:after="0" w:line="360" w:lineRule="auto"/>
        <w:ind w:left="-567"/>
        <w:rPr>
          <w:rFonts w:ascii="Calibri" w:hAnsi="Calibri" w:cs="Calibri"/>
          <w:sz w:val="24"/>
          <w:szCs w:val="24"/>
        </w:rPr>
      </w:pPr>
    </w:p>
    <w:p w14:paraId="68FC6AEF" w14:textId="1AC39ADB"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The quality of provision is regularly monitored and evaluated through the use of observations, informal discussions, and meetings with school staff, outside agencies and parents. Parental views are sought on how school can improve current practice regarding communicating with them about their child’s progress. The SEN governor arranges meetings with the SENCO to discuss what provision is in place and how any changes can be accommodated and supported by the governing body.</w:t>
      </w:r>
    </w:p>
    <w:p w14:paraId="5D189395" w14:textId="77777777" w:rsidR="001D3C76" w:rsidRDefault="001D3C76" w:rsidP="001D3C76">
      <w:pPr>
        <w:spacing w:after="0" w:line="360" w:lineRule="auto"/>
        <w:ind w:left="-567"/>
        <w:rPr>
          <w:rFonts w:ascii="Calibri" w:hAnsi="Calibri" w:cs="Calibri"/>
          <w:sz w:val="24"/>
          <w:szCs w:val="24"/>
        </w:rPr>
      </w:pPr>
    </w:p>
    <w:p w14:paraId="369F3608" w14:textId="77CC56A5" w:rsidR="00871ADE" w:rsidRPr="00B50067" w:rsidRDefault="00871ADE" w:rsidP="001D3C76">
      <w:pPr>
        <w:spacing w:after="0" w:line="360" w:lineRule="auto"/>
        <w:ind w:left="-567"/>
        <w:rPr>
          <w:rFonts w:ascii="Calibri" w:hAnsi="Calibri" w:cs="Calibri"/>
          <w:b/>
          <w:sz w:val="24"/>
          <w:szCs w:val="24"/>
        </w:rPr>
      </w:pPr>
      <w:r w:rsidRPr="00B50067">
        <w:rPr>
          <w:rFonts w:ascii="Calibri" w:hAnsi="Calibri" w:cs="Calibri"/>
          <w:b/>
          <w:sz w:val="24"/>
          <w:szCs w:val="24"/>
        </w:rPr>
        <w:t>Training and resources</w:t>
      </w:r>
    </w:p>
    <w:p w14:paraId="14E89744" w14:textId="50FB8CB5"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All children in school are funded by the local authority. Children with a higher level of need are allocated a notional budget which is to be used by school to ensure </w:t>
      </w:r>
      <w:r w:rsidR="00A31816">
        <w:rPr>
          <w:rFonts w:ascii="Calibri" w:hAnsi="Calibri" w:cs="Calibri"/>
          <w:sz w:val="24"/>
          <w:szCs w:val="24"/>
        </w:rPr>
        <w:t>their</w:t>
      </w:r>
      <w:r w:rsidRPr="00204907">
        <w:rPr>
          <w:rFonts w:ascii="Calibri" w:hAnsi="Calibri" w:cs="Calibri"/>
          <w:sz w:val="24"/>
          <w:szCs w:val="24"/>
        </w:rPr>
        <w:t xml:space="preserve"> needs are being met to the fullest extent possible.</w:t>
      </w:r>
    </w:p>
    <w:p w14:paraId="196E4049" w14:textId="77777777" w:rsidR="001D3C76" w:rsidRDefault="001D3C76" w:rsidP="001D3C76">
      <w:pPr>
        <w:spacing w:after="0" w:line="360" w:lineRule="auto"/>
        <w:ind w:left="-567"/>
        <w:rPr>
          <w:rFonts w:ascii="Calibri" w:hAnsi="Calibri" w:cs="Calibri"/>
          <w:sz w:val="24"/>
          <w:szCs w:val="24"/>
        </w:rPr>
      </w:pPr>
    </w:p>
    <w:p w14:paraId="39FFD4AF" w14:textId="35A4F408"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Evaluation and monitoring arrangements promote an active process of continual review and improvement of provision for all pupils. Good practice is shared amongst staff through informal discussions and formal observations. Audits are conducted regarding training needs and training is arranged to support staff where required. Training may also be arranged as a result of an observation or by request from a member of staff.</w:t>
      </w:r>
    </w:p>
    <w:p w14:paraId="1432A3A3" w14:textId="77777777" w:rsidR="001D3C76" w:rsidRDefault="001D3C76" w:rsidP="001D3C76">
      <w:pPr>
        <w:spacing w:after="0" w:line="360" w:lineRule="auto"/>
        <w:ind w:left="-567"/>
        <w:rPr>
          <w:rFonts w:ascii="Calibri" w:hAnsi="Calibri" w:cs="Calibri"/>
          <w:sz w:val="24"/>
          <w:szCs w:val="24"/>
        </w:rPr>
      </w:pPr>
    </w:p>
    <w:p w14:paraId="268F1445" w14:textId="7F48231F"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New members of staff undertake induction which, if necessary, includes a meeting with the SENCO to explain the systems and structures put in place around the school’s SEND provision and practice. The needs of individual pupils are discussed in order that they can be fully supported.</w:t>
      </w:r>
    </w:p>
    <w:p w14:paraId="5A09549C" w14:textId="75BC57B0"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The governors will ensure that they are kept fully abreast of their statutory responsibilities by attending training and receiving regular updates from the Head/ SENCO. The SENCO and Head will keep fully up to date about special educational needs issues through attendance at training and cluster meetings. In addition, the SENCO will develop her skills through attendance at specialist training discussions with outside specialists, </w:t>
      </w:r>
      <w:proofErr w:type="spellStart"/>
      <w:r w:rsidRPr="00204907">
        <w:rPr>
          <w:rFonts w:ascii="Calibri" w:hAnsi="Calibri" w:cs="Calibri"/>
          <w:sz w:val="24"/>
          <w:szCs w:val="24"/>
        </w:rPr>
        <w:t>utilising</w:t>
      </w:r>
      <w:proofErr w:type="spellEnd"/>
      <w:r w:rsidRPr="00204907">
        <w:rPr>
          <w:rFonts w:ascii="Calibri" w:hAnsi="Calibri" w:cs="Calibri"/>
          <w:sz w:val="24"/>
          <w:szCs w:val="24"/>
        </w:rPr>
        <w:t xml:space="preserve"> all available materials and through subscription to professional bodies.</w:t>
      </w:r>
    </w:p>
    <w:p w14:paraId="557CF2F9" w14:textId="77777777" w:rsidR="001D3C76" w:rsidRDefault="001D3C76" w:rsidP="001D3C76">
      <w:pPr>
        <w:spacing w:after="0" w:line="360" w:lineRule="auto"/>
        <w:ind w:left="-567"/>
        <w:rPr>
          <w:rFonts w:ascii="Calibri" w:hAnsi="Calibri" w:cs="Calibri"/>
          <w:sz w:val="24"/>
          <w:szCs w:val="24"/>
        </w:rPr>
      </w:pPr>
    </w:p>
    <w:p w14:paraId="32FFD1B2" w14:textId="5E85A748"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Storing and managing information</w:t>
      </w:r>
    </w:p>
    <w:p w14:paraId="1B1C5828" w14:textId="358213FF" w:rsidR="00871ADE" w:rsidRDefault="00871ADE" w:rsidP="001D3C76">
      <w:pPr>
        <w:spacing w:after="0" w:line="360" w:lineRule="auto"/>
        <w:ind w:left="-567"/>
        <w:rPr>
          <w:rFonts w:ascii="Calibri" w:hAnsi="Calibri" w:cs="Calibri"/>
          <w:sz w:val="24"/>
          <w:szCs w:val="24"/>
        </w:rPr>
      </w:pPr>
      <w:r>
        <w:rPr>
          <w:rFonts w:ascii="Calibri" w:hAnsi="Calibri" w:cs="Calibri"/>
          <w:sz w:val="24"/>
          <w:szCs w:val="24"/>
        </w:rPr>
        <w:t xml:space="preserve">Whilst pupils attend </w:t>
      </w:r>
      <w:proofErr w:type="spellStart"/>
      <w:r>
        <w:rPr>
          <w:rFonts w:ascii="Calibri" w:hAnsi="Calibri" w:cs="Calibri"/>
          <w:sz w:val="24"/>
          <w:szCs w:val="24"/>
        </w:rPr>
        <w:t>Tonacliffe</w:t>
      </w:r>
      <w:proofErr w:type="spellEnd"/>
      <w:r>
        <w:rPr>
          <w:rFonts w:ascii="Calibri" w:hAnsi="Calibri" w:cs="Calibri"/>
          <w:sz w:val="24"/>
          <w:szCs w:val="24"/>
        </w:rPr>
        <w:t xml:space="preserve"> Primary School, documents will be maintained according to the data protection policy. Once the child moves to a new school, whether or not this is at the end of year six or during their primary education, their electronic and/or paper SEND file will be handed over to the SENCO of the new school who will sign to acknowledge receipt of this. The file will then become the responsibility of the new school. SEND documents are kept for 25 years by the last school the child attended.</w:t>
      </w:r>
    </w:p>
    <w:p w14:paraId="5A45F9CC" w14:textId="77777777" w:rsidR="001D3C76" w:rsidRDefault="001D3C76" w:rsidP="001D3C76">
      <w:pPr>
        <w:spacing w:after="0" w:line="360" w:lineRule="auto"/>
        <w:ind w:left="-567"/>
        <w:rPr>
          <w:rFonts w:ascii="Calibri" w:hAnsi="Calibri" w:cs="Calibri"/>
          <w:sz w:val="24"/>
          <w:szCs w:val="24"/>
        </w:rPr>
      </w:pPr>
    </w:p>
    <w:p w14:paraId="296EBCBE" w14:textId="74865828"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Reviewing the policy</w:t>
      </w:r>
    </w:p>
    <w:p w14:paraId="184B8012" w14:textId="498CF0FC"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This policy will be reviewed annually.</w:t>
      </w:r>
    </w:p>
    <w:p w14:paraId="3F05C046" w14:textId="77777777" w:rsidR="001D3C76" w:rsidRDefault="001D3C76" w:rsidP="001D3C76">
      <w:pPr>
        <w:spacing w:after="0" w:line="360" w:lineRule="auto"/>
        <w:ind w:left="-567"/>
        <w:rPr>
          <w:rFonts w:ascii="Calibri" w:hAnsi="Calibri" w:cs="Calibri"/>
          <w:sz w:val="24"/>
          <w:szCs w:val="24"/>
        </w:rPr>
      </w:pPr>
    </w:p>
    <w:p w14:paraId="237CEB1D" w14:textId="132E6A66"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Accessibility</w:t>
      </w:r>
    </w:p>
    <w:p w14:paraId="0A547056" w14:textId="76B493BB"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The Disability Discrimination Act, as amended by the SEN and Disability Act 2001, placed a duty on all schools and local authorities to plan to increase over time the accessibility of schools. As such, an accessibility plan is in place. (Please see appendix </w:t>
      </w:r>
      <w:r>
        <w:rPr>
          <w:rFonts w:ascii="Calibri" w:hAnsi="Calibri" w:cs="Calibri"/>
          <w:sz w:val="24"/>
          <w:szCs w:val="24"/>
        </w:rPr>
        <w:t>5</w:t>
      </w:r>
      <w:r w:rsidRPr="00204907">
        <w:rPr>
          <w:rFonts w:ascii="Calibri" w:hAnsi="Calibri" w:cs="Calibri"/>
          <w:sz w:val="24"/>
          <w:szCs w:val="24"/>
        </w:rPr>
        <w:t>.)</w:t>
      </w:r>
    </w:p>
    <w:p w14:paraId="63BF83BD" w14:textId="77777777" w:rsidR="001D3C76"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Barriers to learning are reduced and removed through the various strategies. As far as is reasonably possible, learning is </w:t>
      </w:r>
      <w:proofErr w:type="spellStart"/>
      <w:r w:rsidRPr="00204907">
        <w:rPr>
          <w:rFonts w:ascii="Calibri" w:hAnsi="Calibri" w:cs="Calibri"/>
          <w:sz w:val="24"/>
          <w:szCs w:val="24"/>
        </w:rPr>
        <w:t>personalised</w:t>
      </w:r>
      <w:proofErr w:type="spellEnd"/>
      <w:r w:rsidRPr="00204907">
        <w:rPr>
          <w:rFonts w:ascii="Calibri" w:hAnsi="Calibri" w:cs="Calibri"/>
          <w:sz w:val="24"/>
          <w:szCs w:val="24"/>
        </w:rPr>
        <w:t xml:space="preserve"> to the interests of the child as well as the individual needs. This ensures children are motivated to learn and are engaged in the learning process at all times. </w:t>
      </w:r>
    </w:p>
    <w:p w14:paraId="07A097F4" w14:textId="77777777" w:rsidR="001D3C76" w:rsidRDefault="001D3C76" w:rsidP="001D3C76">
      <w:pPr>
        <w:spacing w:after="0" w:line="360" w:lineRule="auto"/>
        <w:ind w:left="-567"/>
        <w:rPr>
          <w:rFonts w:ascii="Calibri" w:hAnsi="Calibri" w:cs="Calibri"/>
          <w:sz w:val="24"/>
          <w:szCs w:val="24"/>
        </w:rPr>
      </w:pPr>
    </w:p>
    <w:p w14:paraId="64663A94" w14:textId="36F21108" w:rsidR="00871ADE" w:rsidRDefault="00871ADE" w:rsidP="001D3C76">
      <w:pPr>
        <w:spacing w:after="0" w:line="360" w:lineRule="auto"/>
        <w:ind w:left="-567"/>
        <w:rPr>
          <w:rFonts w:ascii="Calibri" w:hAnsi="Calibri" w:cs="Calibri"/>
          <w:sz w:val="24"/>
          <w:szCs w:val="24"/>
        </w:rPr>
      </w:pPr>
      <w:proofErr w:type="spellStart"/>
      <w:r w:rsidRPr="00204907">
        <w:rPr>
          <w:rFonts w:ascii="Calibri" w:hAnsi="Calibri" w:cs="Calibri"/>
          <w:sz w:val="24"/>
          <w:szCs w:val="24"/>
        </w:rPr>
        <w:t>Personalised</w:t>
      </w:r>
      <w:proofErr w:type="spellEnd"/>
      <w:r w:rsidRPr="00204907">
        <w:rPr>
          <w:rFonts w:ascii="Calibri" w:hAnsi="Calibri" w:cs="Calibri"/>
          <w:sz w:val="24"/>
          <w:szCs w:val="24"/>
        </w:rPr>
        <w:t xml:space="preserve"> targets are developed from observations, tests, teacher assessments and also advice from outside agencies. All teaching is outcome based to ensure that children are achieving all that they are capable of.</w:t>
      </w:r>
    </w:p>
    <w:p w14:paraId="7F842BE1" w14:textId="77777777" w:rsidR="001D3C76" w:rsidRDefault="001D3C76" w:rsidP="001D3C76">
      <w:pPr>
        <w:spacing w:after="0" w:line="360" w:lineRule="auto"/>
        <w:ind w:left="-567"/>
        <w:rPr>
          <w:rFonts w:ascii="Calibri" w:hAnsi="Calibri" w:cs="Calibri"/>
          <w:sz w:val="24"/>
          <w:szCs w:val="24"/>
        </w:rPr>
      </w:pPr>
    </w:p>
    <w:p w14:paraId="40E22777" w14:textId="0C945DFD"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An accessibility plan is in place which </w:t>
      </w:r>
      <w:proofErr w:type="gramStart"/>
      <w:r w:rsidRPr="00204907">
        <w:rPr>
          <w:rFonts w:ascii="Calibri" w:hAnsi="Calibri" w:cs="Calibri"/>
          <w:sz w:val="24"/>
          <w:szCs w:val="24"/>
        </w:rPr>
        <w:t>takes into account</w:t>
      </w:r>
      <w:proofErr w:type="gramEnd"/>
      <w:r w:rsidRPr="00204907">
        <w:rPr>
          <w:rFonts w:ascii="Calibri" w:hAnsi="Calibri" w:cs="Calibri"/>
          <w:sz w:val="24"/>
          <w:szCs w:val="24"/>
        </w:rPr>
        <w:t xml:space="preserve"> the targets, strategies and desired outcomes of our successful accessibility planning approach. Improvements to the physical environment are discussed at staff meetings and detailed on this plan.</w:t>
      </w:r>
    </w:p>
    <w:p w14:paraId="32E66124" w14:textId="77777777" w:rsidR="001D3C76" w:rsidRDefault="001D3C76" w:rsidP="001D3C76">
      <w:pPr>
        <w:spacing w:after="0" w:line="360" w:lineRule="auto"/>
        <w:ind w:left="-567"/>
        <w:rPr>
          <w:rFonts w:ascii="Calibri" w:hAnsi="Calibri" w:cs="Calibri"/>
          <w:sz w:val="24"/>
          <w:szCs w:val="24"/>
        </w:rPr>
      </w:pPr>
    </w:p>
    <w:p w14:paraId="3F10E90E" w14:textId="4B297EB0"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In order to increase and promote access for disabled pupils to after school clubs and school trips, each child’s needs </w:t>
      </w:r>
      <w:proofErr w:type="gramStart"/>
      <w:r w:rsidRPr="00204907">
        <w:rPr>
          <w:rFonts w:ascii="Calibri" w:hAnsi="Calibri" w:cs="Calibri"/>
          <w:sz w:val="24"/>
          <w:szCs w:val="24"/>
        </w:rPr>
        <w:t>is</w:t>
      </w:r>
      <w:proofErr w:type="gramEnd"/>
      <w:r w:rsidRPr="00204907">
        <w:rPr>
          <w:rFonts w:ascii="Calibri" w:hAnsi="Calibri" w:cs="Calibri"/>
          <w:sz w:val="24"/>
          <w:szCs w:val="24"/>
        </w:rPr>
        <w:t xml:space="preserve"> looked at individually and systems are put in place for inclusivity. This includes the delivery of written information to disabled pupils.</w:t>
      </w:r>
    </w:p>
    <w:p w14:paraId="11EE1343" w14:textId="77777777" w:rsidR="001D3C76" w:rsidRDefault="001D3C76" w:rsidP="001D3C76">
      <w:pPr>
        <w:spacing w:after="0" w:line="360" w:lineRule="auto"/>
        <w:ind w:left="-567"/>
        <w:rPr>
          <w:rFonts w:ascii="Calibri" w:hAnsi="Calibri" w:cs="Calibri"/>
          <w:sz w:val="24"/>
          <w:szCs w:val="24"/>
        </w:rPr>
      </w:pPr>
    </w:p>
    <w:p w14:paraId="06C99C59" w14:textId="76314B2E"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The school operates an open</w:t>
      </w:r>
      <w:r w:rsidR="00A31816">
        <w:rPr>
          <w:rFonts w:ascii="Calibri" w:hAnsi="Calibri" w:cs="Calibri"/>
          <w:sz w:val="24"/>
          <w:szCs w:val="24"/>
        </w:rPr>
        <w:t>-</w:t>
      </w:r>
      <w:r w:rsidRPr="00204907">
        <w:rPr>
          <w:rFonts w:ascii="Calibri" w:hAnsi="Calibri" w:cs="Calibri"/>
          <w:sz w:val="24"/>
          <w:szCs w:val="24"/>
        </w:rPr>
        <w:t>door</w:t>
      </w:r>
      <w:r w:rsidR="00A31816">
        <w:rPr>
          <w:rFonts w:ascii="Calibri" w:hAnsi="Calibri" w:cs="Calibri"/>
          <w:sz w:val="24"/>
          <w:szCs w:val="24"/>
        </w:rPr>
        <w:t xml:space="preserve"> </w:t>
      </w:r>
      <w:r w:rsidRPr="00204907">
        <w:rPr>
          <w:rFonts w:ascii="Calibri" w:hAnsi="Calibri" w:cs="Calibri"/>
          <w:sz w:val="24"/>
          <w:szCs w:val="24"/>
        </w:rPr>
        <w:t xml:space="preserve">policy; parents and </w:t>
      </w:r>
      <w:proofErr w:type="spellStart"/>
      <w:r w:rsidRPr="00204907">
        <w:rPr>
          <w:rFonts w:ascii="Calibri" w:hAnsi="Calibri" w:cs="Calibri"/>
          <w:sz w:val="24"/>
          <w:szCs w:val="24"/>
        </w:rPr>
        <w:t>carers</w:t>
      </w:r>
      <w:proofErr w:type="spellEnd"/>
      <w:r w:rsidRPr="00204907">
        <w:rPr>
          <w:rFonts w:ascii="Calibri" w:hAnsi="Calibri" w:cs="Calibri"/>
          <w:sz w:val="24"/>
          <w:szCs w:val="24"/>
        </w:rPr>
        <w:t xml:space="preserve"> can contact key staff before and after school. If a longer period of time is needed or the meeting needs to be held with a number of </w:t>
      </w:r>
      <w:proofErr w:type="gramStart"/>
      <w:r w:rsidRPr="00204907">
        <w:rPr>
          <w:rFonts w:ascii="Calibri" w:hAnsi="Calibri" w:cs="Calibri"/>
          <w:sz w:val="24"/>
          <w:szCs w:val="24"/>
        </w:rPr>
        <w:t>staff</w:t>
      </w:r>
      <w:proofErr w:type="gramEnd"/>
      <w:r w:rsidRPr="00204907">
        <w:rPr>
          <w:rFonts w:ascii="Calibri" w:hAnsi="Calibri" w:cs="Calibri"/>
          <w:sz w:val="24"/>
          <w:szCs w:val="24"/>
        </w:rPr>
        <w:t>, an appointment will be made at a mutually convenient time. This can be arranged by speaking to the class teacher or by ringing the school office.</w:t>
      </w:r>
    </w:p>
    <w:p w14:paraId="4971091B" w14:textId="77777777" w:rsidR="001D3C76" w:rsidRDefault="001D3C76" w:rsidP="001D3C76">
      <w:pPr>
        <w:spacing w:after="0" w:line="360" w:lineRule="auto"/>
        <w:ind w:left="-567"/>
        <w:rPr>
          <w:rFonts w:ascii="Calibri" w:hAnsi="Calibri" w:cs="Calibri"/>
          <w:sz w:val="24"/>
          <w:szCs w:val="24"/>
        </w:rPr>
      </w:pPr>
    </w:p>
    <w:p w14:paraId="7F7FC923" w14:textId="64293FB6"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Dealing with complaints</w:t>
      </w:r>
    </w:p>
    <w:p w14:paraId="64543681" w14:textId="5C1E1021"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S</w:t>
      </w:r>
      <w:r>
        <w:rPr>
          <w:rFonts w:ascii="Calibri" w:hAnsi="Calibri" w:cs="Calibri"/>
          <w:sz w:val="24"/>
          <w:szCs w:val="24"/>
        </w:rPr>
        <w:t>h</w:t>
      </w:r>
      <w:r w:rsidRPr="00204907">
        <w:rPr>
          <w:rFonts w:ascii="Calibri" w:hAnsi="Calibri" w:cs="Calibri"/>
          <w:sz w:val="24"/>
          <w:szCs w:val="24"/>
        </w:rPr>
        <w:t xml:space="preserve">ould a parent or </w:t>
      </w:r>
      <w:proofErr w:type="spellStart"/>
      <w:r w:rsidRPr="00204907">
        <w:rPr>
          <w:rFonts w:ascii="Calibri" w:hAnsi="Calibri" w:cs="Calibri"/>
          <w:sz w:val="24"/>
          <w:szCs w:val="24"/>
        </w:rPr>
        <w:t>carer</w:t>
      </w:r>
      <w:proofErr w:type="spellEnd"/>
      <w:r w:rsidRPr="00204907">
        <w:rPr>
          <w:rFonts w:ascii="Calibri" w:hAnsi="Calibri" w:cs="Calibri"/>
          <w:sz w:val="24"/>
          <w:szCs w:val="24"/>
        </w:rPr>
        <w:t xml:space="preserve"> have a concern about the special provision made for their child, they should in the first instance discuss this with the class teacher. If the concern continues then the SENCO and class teacher will meet with the parent to try and address the concern.</w:t>
      </w:r>
    </w:p>
    <w:p w14:paraId="085DBBE6" w14:textId="77777777" w:rsidR="00A31816" w:rsidRDefault="00A31816" w:rsidP="001D3C76">
      <w:pPr>
        <w:spacing w:after="0" w:line="360" w:lineRule="auto"/>
        <w:ind w:left="-567"/>
        <w:rPr>
          <w:rFonts w:ascii="Calibri" w:hAnsi="Calibri" w:cs="Calibri"/>
          <w:sz w:val="24"/>
          <w:szCs w:val="24"/>
        </w:rPr>
      </w:pPr>
    </w:p>
    <w:p w14:paraId="0DBBD732" w14:textId="10772EEC"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If the concern cannot be satisfactorily dealt with at this stage it should be brought to the notice of the Head. If the Head is unable to resolve the difficulty, the parents’ concerns should be put in writing to the SEN Governor. The Chair of Governors will be involved after other avenues to resolve the situation have been exhausted. The school will inform parents about Lancashire’s SEND Information and Support Service and how to make representations to the local authority.</w:t>
      </w:r>
    </w:p>
    <w:p w14:paraId="474FCC9B" w14:textId="77777777" w:rsidR="001D3C76" w:rsidRDefault="001D3C76" w:rsidP="001D3C76">
      <w:pPr>
        <w:spacing w:after="0" w:line="360" w:lineRule="auto"/>
        <w:ind w:left="-567"/>
        <w:rPr>
          <w:rFonts w:ascii="Calibri" w:hAnsi="Calibri" w:cs="Calibri"/>
          <w:sz w:val="24"/>
          <w:szCs w:val="24"/>
        </w:rPr>
      </w:pPr>
    </w:p>
    <w:p w14:paraId="7A3B54F4" w14:textId="42AC3119"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lastRenderedPageBreak/>
        <w:t>Bullying</w:t>
      </w:r>
    </w:p>
    <w:p w14:paraId="513712E5" w14:textId="62E46BEA"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The anti-bullying policy is available on the school website and by request from the school office.</w:t>
      </w:r>
    </w:p>
    <w:p w14:paraId="48DCB794" w14:textId="3556DE41"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Steps are taken to mitigate the risk of bullying of vulnerable learners. Buddy systems are in place and friendship groups take place at lunchtimes. Children are at times given a named member of staff to seek out if they feel they need to talk through situations which have arisen. PSHCE lessons and circle times address issues which may involve a number of children in the class. These systems are discussed with parents and pupils in a manner which fits the situation.</w:t>
      </w:r>
    </w:p>
    <w:p w14:paraId="60993E5A" w14:textId="77777777" w:rsidR="001D3C76" w:rsidRDefault="001D3C76" w:rsidP="001D3C76">
      <w:pPr>
        <w:spacing w:after="0" w:line="360" w:lineRule="auto"/>
        <w:ind w:left="-567"/>
        <w:rPr>
          <w:rFonts w:ascii="Calibri" w:hAnsi="Calibri" w:cs="Calibri"/>
          <w:sz w:val="24"/>
          <w:szCs w:val="24"/>
        </w:rPr>
      </w:pPr>
    </w:p>
    <w:p w14:paraId="567B812E" w14:textId="5B692AFA"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Independence and resilience </w:t>
      </w:r>
      <w:proofErr w:type="gramStart"/>
      <w:r w:rsidRPr="00204907">
        <w:rPr>
          <w:rFonts w:ascii="Calibri" w:hAnsi="Calibri" w:cs="Calibri"/>
          <w:sz w:val="24"/>
          <w:szCs w:val="24"/>
        </w:rPr>
        <w:t>is</w:t>
      </w:r>
      <w:proofErr w:type="gramEnd"/>
      <w:r w:rsidRPr="00204907">
        <w:rPr>
          <w:rFonts w:ascii="Calibri" w:hAnsi="Calibri" w:cs="Calibri"/>
          <w:sz w:val="24"/>
          <w:szCs w:val="24"/>
        </w:rPr>
        <w:t xml:space="preserve"> built into learning at all times. Where 1:1 support is given, time is built in to the day when the child will complete aspects of their work independently. Although the adult providing the support will scaffold and model for the pupil, they will not do the work for them. Clear communication between all members of staff working with a particular child ensures that the work produced is of a consistent quality.</w:t>
      </w:r>
    </w:p>
    <w:p w14:paraId="6CA29C66" w14:textId="77777777" w:rsidR="001D3C76" w:rsidRDefault="001D3C76" w:rsidP="001D3C76">
      <w:pPr>
        <w:spacing w:after="0" w:line="360" w:lineRule="auto"/>
        <w:ind w:left="-567"/>
        <w:rPr>
          <w:rFonts w:ascii="Calibri" w:hAnsi="Calibri" w:cs="Calibri"/>
          <w:sz w:val="24"/>
          <w:szCs w:val="24"/>
        </w:rPr>
      </w:pPr>
    </w:p>
    <w:p w14:paraId="5B17A870" w14:textId="48EF3CA0"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 xml:space="preserve">Policy reviewed </w:t>
      </w:r>
      <w:r w:rsidR="00A31816">
        <w:rPr>
          <w:rFonts w:ascii="Calibri" w:hAnsi="Calibri" w:cs="Calibri"/>
          <w:b/>
          <w:sz w:val="24"/>
          <w:szCs w:val="24"/>
        </w:rPr>
        <w:t>27th</w:t>
      </w:r>
      <w:r>
        <w:rPr>
          <w:rFonts w:ascii="Calibri" w:hAnsi="Calibri" w:cs="Calibri"/>
          <w:b/>
          <w:sz w:val="24"/>
          <w:szCs w:val="24"/>
        </w:rPr>
        <w:t xml:space="preserve"> August 202</w:t>
      </w:r>
      <w:r w:rsidR="00A31816">
        <w:rPr>
          <w:rFonts w:ascii="Calibri" w:hAnsi="Calibri" w:cs="Calibri"/>
          <w:b/>
          <w:sz w:val="24"/>
          <w:szCs w:val="24"/>
        </w:rPr>
        <w:t>3</w:t>
      </w:r>
    </w:p>
    <w:p w14:paraId="35A5ABA7" w14:textId="1787C713" w:rsidR="00871ADE"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 xml:space="preserve">Next review </w:t>
      </w:r>
      <w:r w:rsidR="001D3C76">
        <w:rPr>
          <w:rFonts w:ascii="Calibri" w:hAnsi="Calibri" w:cs="Calibri"/>
          <w:b/>
          <w:sz w:val="24"/>
          <w:szCs w:val="24"/>
        </w:rPr>
        <w:t>1</w:t>
      </w:r>
      <w:r w:rsidR="001D3C76" w:rsidRPr="001D3C76">
        <w:rPr>
          <w:rFonts w:ascii="Calibri" w:hAnsi="Calibri" w:cs="Calibri"/>
          <w:b/>
          <w:sz w:val="24"/>
          <w:szCs w:val="24"/>
          <w:vertAlign w:val="superscript"/>
        </w:rPr>
        <w:t>st</w:t>
      </w:r>
      <w:r w:rsidR="001D3C76">
        <w:rPr>
          <w:rFonts w:ascii="Calibri" w:hAnsi="Calibri" w:cs="Calibri"/>
          <w:b/>
          <w:sz w:val="24"/>
          <w:szCs w:val="24"/>
        </w:rPr>
        <w:t xml:space="preserve"> </w:t>
      </w:r>
      <w:r w:rsidRPr="00BD7602">
        <w:rPr>
          <w:rFonts w:ascii="Calibri" w:hAnsi="Calibri" w:cs="Calibri"/>
          <w:b/>
          <w:sz w:val="24"/>
          <w:szCs w:val="24"/>
        </w:rPr>
        <w:t>September 20</w:t>
      </w:r>
      <w:r>
        <w:rPr>
          <w:rFonts w:ascii="Calibri" w:hAnsi="Calibri" w:cs="Calibri"/>
          <w:b/>
          <w:sz w:val="24"/>
          <w:szCs w:val="24"/>
        </w:rPr>
        <w:t>2</w:t>
      </w:r>
      <w:r w:rsidR="00A31816">
        <w:rPr>
          <w:rFonts w:ascii="Calibri" w:hAnsi="Calibri" w:cs="Calibri"/>
          <w:b/>
          <w:sz w:val="24"/>
          <w:szCs w:val="24"/>
        </w:rPr>
        <w:t>4</w:t>
      </w:r>
    </w:p>
    <w:p w14:paraId="2FB6ECC7" w14:textId="77777777" w:rsidR="00871ADE" w:rsidRDefault="00871ADE" w:rsidP="001D3C76">
      <w:pPr>
        <w:spacing w:after="0" w:line="360" w:lineRule="auto"/>
        <w:ind w:left="-567"/>
        <w:rPr>
          <w:rFonts w:ascii="Calibri" w:hAnsi="Calibri" w:cs="Calibri"/>
          <w:sz w:val="24"/>
          <w:szCs w:val="24"/>
        </w:rPr>
      </w:pPr>
    </w:p>
    <w:p w14:paraId="17A6503C" w14:textId="77777777" w:rsidR="00871ADE" w:rsidRDefault="00871ADE" w:rsidP="001D3C76">
      <w:pPr>
        <w:spacing w:after="0" w:line="360" w:lineRule="auto"/>
        <w:ind w:left="-567"/>
        <w:rPr>
          <w:rFonts w:ascii="Calibri" w:hAnsi="Calibri" w:cs="Calibri"/>
          <w:sz w:val="24"/>
          <w:szCs w:val="24"/>
        </w:rPr>
      </w:pPr>
    </w:p>
    <w:p w14:paraId="6260BB47" w14:textId="77777777" w:rsidR="00871ADE" w:rsidRDefault="00871ADE" w:rsidP="001D3C76">
      <w:pPr>
        <w:ind w:left="-567"/>
        <w:rPr>
          <w:rFonts w:ascii="Calibri" w:hAnsi="Calibri" w:cs="Calibri"/>
          <w:sz w:val="24"/>
          <w:szCs w:val="24"/>
        </w:rPr>
      </w:pPr>
      <w:r>
        <w:rPr>
          <w:rFonts w:ascii="Calibri" w:hAnsi="Calibri" w:cs="Calibri"/>
          <w:sz w:val="24"/>
          <w:szCs w:val="24"/>
        </w:rPr>
        <w:br w:type="page"/>
      </w:r>
    </w:p>
    <w:p w14:paraId="33FD7673" w14:textId="4DA0A981"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lastRenderedPageBreak/>
        <w:t>Appendix 1 - Taken from SEND code of practice 2014</w:t>
      </w:r>
    </w:p>
    <w:p w14:paraId="1DB5E396" w14:textId="2793A5C3"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Broad areas of need</w:t>
      </w:r>
    </w:p>
    <w:p w14:paraId="65E8A1BE" w14:textId="664AF2E5"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Communication and interaction</w:t>
      </w:r>
    </w:p>
    <w:p w14:paraId="2891F554" w14:textId="645518DA"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14:paraId="027D624C" w14:textId="2FA73EFC"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6.29 Children and young people with ASD, including Asperger’s Syndrome and Autism, are likely to have particular difficulties with social interaction. They may also experience difficulties with language, communication and imagination, which can impact on how they relate to others. Cognition and learning</w:t>
      </w:r>
    </w:p>
    <w:p w14:paraId="1F30BBBA" w14:textId="3E281094"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2B9E984E" w14:textId="2210DF1A"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6.31 Specific learning difficulties (</w:t>
      </w:r>
      <w:proofErr w:type="spellStart"/>
      <w:r w:rsidRPr="00204907">
        <w:rPr>
          <w:rFonts w:ascii="Calibri" w:hAnsi="Calibri" w:cs="Calibri"/>
          <w:sz w:val="24"/>
          <w:szCs w:val="24"/>
        </w:rPr>
        <w:t>SpLD</w:t>
      </w:r>
      <w:proofErr w:type="spellEnd"/>
      <w:r w:rsidRPr="00204907">
        <w:rPr>
          <w:rFonts w:ascii="Calibri" w:hAnsi="Calibri" w:cs="Calibri"/>
          <w:sz w:val="24"/>
          <w:szCs w:val="24"/>
        </w:rPr>
        <w:t>), affect one or more specific aspects of learning. This encompasses a range of conditions such as dyslexia, dyscalculia and dyspraxia. Social, emotional and mental health difficulties</w:t>
      </w:r>
    </w:p>
    <w:p w14:paraId="7E45A89F" w14:textId="7C4B9A0B"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6.32 Children and young people may experience a wide range of social and emotional difficulties which manifest themselves in many ways. These may include becoming withdrawn or isolated, as well as displaying challenging, disruptive or disturbing </w:t>
      </w:r>
      <w:proofErr w:type="spellStart"/>
      <w:r w:rsidRPr="00204907">
        <w:rPr>
          <w:rFonts w:ascii="Calibri" w:hAnsi="Calibri" w:cs="Calibri"/>
          <w:sz w:val="24"/>
          <w:szCs w:val="24"/>
        </w:rPr>
        <w:t>behaviour</w:t>
      </w:r>
      <w:proofErr w:type="spellEnd"/>
      <w:r w:rsidRPr="00204907">
        <w:rPr>
          <w:rFonts w:ascii="Calibri" w:hAnsi="Calibri" w:cs="Calibri"/>
          <w:sz w:val="24"/>
          <w:szCs w:val="24"/>
        </w:rPr>
        <w:t xml:space="preserve">. These </w:t>
      </w:r>
      <w:proofErr w:type="spellStart"/>
      <w:r w:rsidRPr="00204907">
        <w:rPr>
          <w:rFonts w:ascii="Calibri" w:hAnsi="Calibri" w:cs="Calibri"/>
          <w:sz w:val="24"/>
          <w:szCs w:val="24"/>
        </w:rPr>
        <w:t>behaviours</w:t>
      </w:r>
      <w:proofErr w:type="spellEnd"/>
      <w:r w:rsidRPr="00204907">
        <w:rPr>
          <w:rFonts w:ascii="Calibri" w:hAnsi="Calibri" w:cs="Calibri"/>
          <w:sz w:val="24"/>
          <w:szCs w:val="24"/>
        </w:rPr>
        <w:t xml:space="preserve"> may reflect underlying mental health difficulties such as anxiety or depression, self-harming, substance misuse, eating disorders or physical symptoms that are medically unexplained. Other children and young </w:t>
      </w:r>
      <w:r w:rsidRPr="00204907">
        <w:rPr>
          <w:rFonts w:ascii="Calibri" w:hAnsi="Calibri" w:cs="Calibri"/>
          <w:sz w:val="24"/>
          <w:szCs w:val="24"/>
        </w:rPr>
        <w:lastRenderedPageBreak/>
        <w:t>people may have disorders such as attention deficit disorder, attention deficit hyperactive disorder or attachment disorder.</w:t>
      </w:r>
    </w:p>
    <w:p w14:paraId="5162D61E" w14:textId="7B61A1A3"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 xml:space="preserve">6.33 Schools and colleges should have clear processes to support children and young people, including how they will manage the effect of any disruptive </w:t>
      </w:r>
      <w:proofErr w:type="spellStart"/>
      <w:r w:rsidRPr="00204907">
        <w:rPr>
          <w:rFonts w:ascii="Calibri" w:hAnsi="Calibri" w:cs="Calibri"/>
          <w:sz w:val="24"/>
          <w:szCs w:val="24"/>
        </w:rPr>
        <w:t>behaviour</w:t>
      </w:r>
      <w:proofErr w:type="spellEnd"/>
      <w:r w:rsidRPr="00204907">
        <w:rPr>
          <w:rFonts w:ascii="Calibri" w:hAnsi="Calibri" w:cs="Calibri"/>
          <w:sz w:val="24"/>
          <w:szCs w:val="24"/>
        </w:rPr>
        <w:t xml:space="preserve"> so it does not adversely affect other pupils. The Department for Education publishes guidance on managing pupils’ mental health and </w:t>
      </w:r>
      <w:proofErr w:type="spellStart"/>
      <w:r w:rsidRPr="00204907">
        <w:rPr>
          <w:rFonts w:ascii="Calibri" w:hAnsi="Calibri" w:cs="Calibri"/>
          <w:sz w:val="24"/>
          <w:szCs w:val="24"/>
        </w:rPr>
        <w:t>behaviour</w:t>
      </w:r>
      <w:proofErr w:type="spellEnd"/>
      <w:r w:rsidRPr="00204907">
        <w:rPr>
          <w:rFonts w:ascii="Calibri" w:hAnsi="Calibri" w:cs="Calibri"/>
          <w:sz w:val="24"/>
          <w:szCs w:val="24"/>
        </w:rPr>
        <w:t xml:space="preserve"> difficulties in schools – see the References section under Chapter 6 for a link.</w:t>
      </w:r>
    </w:p>
    <w:p w14:paraId="57BD2E90" w14:textId="6B82DDFA" w:rsidR="00871ADE" w:rsidRPr="00BD7602" w:rsidRDefault="00871ADE" w:rsidP="001D3C76">
      <w:pPr>
        <w:spacing w:after="0" w:line="360" w:lineRule="auto"/>
        <w:ind w:left="-567"/>
        <w:rPr>
          <w:rFonts w:ascii="Calibri" w:hAnsi="Calibri" w:cs="Calibri"/>
          <w:b/>
          <w:sz w:val="24"/>
          <w:szCs w:val="24"/>
        </w:rPr>
      </w:pPr>
      <w:r w:rsidRPr="00BD7602">
        <w:rPr>
          <w:rFonts w:ascii="Calibri" w:hAnsi="Calibri" w:cs="Calibri"/>
          <w:b/>
          <w:sz w:val="24"/>
          <w:szCs w:val="24"/>
        </w:rPr>
        <w:t>Sensory and/or physical needs</w:t>
      </w:r>
    </w:p>
    <w:p w14:paraId="0FB03936" w14:textId="168AB217"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w:t>
      </w:r>
    </w:p>
    <w:p w14:paraId="768F797F" w14:textId="77777777" w:rsidR="00871ADE" w:rsidRDefault="00871ADE" w:rsidP="001D3C76">
      <w:pPr>
        <w:spacing w:after="0" w:line="360" w:lineRule="auto"/>
        <w:ind w:left="-567"/>
        <w:rPr>
          <w:rFonts w:ascii="Calibri" w:hAnsi="Calibri" w:cs="Calibri"/>
          <w:sz w:val="24"/>
          <w:szCs w:val="24"/>
        </w:rPr>
      </w:pPr>
      <w:r w:rsidRPr="00204907">
        <w:rPr>
          <w:rFonts w:ascii="Calibri" w:hAnsi="Calibri" w:cs="Calibri"/>
          <w:sz w:val="24"/>
          <w:szCs w:val="24"/>
        </w:rPr>
        <w:t>6.35 Some children and young people with a physical disability (PD) require additional ongoing support and equipment to access all the opportu</w:t>
      </w:r>
      <w:r>
        <w:rPr>
          <w:rFonts w:ascii="Calibri" w:hAnsi="Calibri" w:cs="Calibri"/>
          <w:sz w:val="24"/>
          <w:szCs w:val="24"/>
        </w:rPr>
        <w:t>nities available to their peers.</w:t>
      </w:r>
    </w:p>
    <w:p w14:paraId="7FC5717C" w14:textId="61DECFFB" w:rsidR="00871ADE" w:rsidRDefault="00871ADE" w:rsidP="001D3C76">
      <w:pPr>
        <w:spacing w:after="0"/>
        <w:ind w:left="-567"/>
        <w:rPr>
          <w:rFonts w:ascii="Calibri" w:hAnsi="Calibri" w:cs="Calibri"/>
          <w:sz w:val="24"/>
          <w:szCs w:val="24"/>
        </w:rPr>
      </w:pPr>
      <w:r>
        <w:rPr>
          <w:rFonts w:ascii="Calibri" w:hAnsi="Calibri" w:cs="Calibri"/>
          <w:sz w:val="24"/>
          <w:szCs w:val="24"/>
        </w:rPr>
        <w:br w:type="page"/>
      </w:r>
      <w:r w:rsidRPr="00BD7602">
        <w:rPr>
          <w:rFonts w:ascii="Calibri" w:hAnsi="Calibri" w:cs="Calibri"/>
          <w:b/>
          <w:sz w:val="24"/>
          <w:szCs w:val="24"/>
        </w:rPr>
        <w:lastRenderedPageBreak/>
        <w:t>Appendix 2 Local offer</w:t>
      </w:r>
    </w:p>
    <w:tbl>
      <w:tblPr>
        <w:tblStyle w:val="TableGrid"/>
        <w:tblW w:w="0" w:type="auto"/>
        <w:tblLayout w:type="fixed"/>
        <w:tblLook w:val="04A0" w:firstRow="1" w:lastRow="0" w:firstColumn="1" w:lastColumn="0" w:noHBand="0" w:noVBand="1"/>
      </w:tblPr>
      <w:tblGrid>
        <w:gridCol w:w="9242"/>
      </w:tblGrid>
      <w:tr w:rsidR="00C22570" w:rsidRPr="00907AC7" w14:paraId="71E5F698" w14:textId="77777777" w:rsidTr="00A31816">
        <w:trPr>
          <w:trHeight w:val="8153"/>
        </w:trPr>
        <w:tc>
          <w:tcPr>
            <w:tcW w:w="9242" w:type="dxa"/>
          </w:tcPr>
          <w:p w14:paraId="5475C272" w14:textId="77777777" w:rsidR="00A31816" w:rsidRDefault="00A31816" w:rsidP="00A31816">
            <w:pPr>
              <w:rPr>
                <w:b/>
              </w:rPr>
            </w:pPr>
            <w:r>
              <w:rPr>
                <w:b/>
              </w:rPr>
              <w:t>What the school provides</w:t>
            </w:r>
          </w:p>
          <w:p w14:paraId="44B1649C" w14:textId="77777777" w:rsidR="00A31816" w:rsidRDefault="00A31816" w:rsidP="00A31816">
            <w:pPr>
              <w:rPr>
                <w:b/>
              </w:rPr>
            </w:pPr>
          </w:p>
          <w:p w14:paraId="646D7C4D" w14:textId="77777777" w:rsidR="00A31816" w:rsidRDefault="00A31816" w:rsidP="00A31816">
            <w:pPr>
              <w:spacing w:line="360" w:lineRule="auto"/>
              <w:rPr>
                <w:rFonts w:cs="Arial"/>
              </w:rPr>
            </w:pPr>
            <w:proofErr w:type="spellStart"/>
            <w:r>
              <w:rPr>
                <w:rFonts w:cs="Arial"/>
              </w:rPr>
              <w:t>Tonacliffe</w:t>
            </w:r>
            <w:proofErr w:type="spellEnd"/>
            <w:r>
              <w:rPr>
                <w:rFonts w:cs="Arial"/>
              </w:rPr>
              <w:t xml:space="preserve"> Primary School is a mainstream, one and a half form entry primary school with nursery provision available for children aged three years and above. There are two sections to the school building. The new part of the school building is fully accessible, with ramps to the main entrance. However, the old parts of the building, containing all Key Stage 2 classes, have a step at the doorway to each class. The doorways to the school hall also have steps. Some fire exits involve stairs and the access to the playground is via steps. A disabled toilet is available for pupils, staff and visitors, and this also contains a height adjustable changing bed. </w:t>
            </w:r>
          </w:p>
          <w:p w14:paraId="574688B0" w14:textId="77777777" w:rsidR="00A31816" w:rsidRDefault="00A31816" w:rsidP="00A31816">
            <w:pPr>
              <w:rPr>
                <w:b/>
              </w:rPr>
            </w:pPr>
          </w:p>
          <w:p w14:paraId="14499988" w14:textId="77777777" w:rsidR="00A31816" w:rsidRDefault="00A31816" w:rsidP="00A31816">
            <w:pPr>
              <w:spacing w:line="360" w:lineRule="auto"/>
              <w:rPr>
                <w:rFonts w:cs="Arial"/>
              </w:rPr>
            </w:pPr>
            <w:r>
              <w:rPr>
                <w:rFonts w:cs="Arial"/>
              </w:rPr>
              <w:t xml:space="preserve">All policies are available on the school website or on request. The school website contains information about the school day and a notice board by the main entrance displays information about school and community events. The school will </w:t>
            </w:r>
            <w:proofErr w:type="spellStart"/>
            <w:r>
              <w:rPr>
                <w:rFonts w:cs="Arial"/>
              </w:rPr>
              <w:t>endeavour</w:t>
            </w:r>
            <w:proofErr w:type="spellEnd"/>
            <w:r>
              <w:rPr>
                <w:rFonts w:cs="Arial"/>
              </w:rPr>
              <w:t xml:space="preserve"> to modify information as necessary for parents and families who have additional needs.  </w:t>
            </w:r>
          </w:p>
          <w:p w14:paraId="4B1F86CE" w14:textId="77777777" w:rsidR="00A31816" w:rsidRDefault="00A31816" w:rsidP="00A31816">
            <w:pPr>
              <w:spacing w:line="360" w:lineRule="auto"/>
              <w:rPr>
                <w:rFonts w:cs="Arial"/>
              </w:rPr>
            </w:pPr>
          </w:p>
          <w:p w14:paraId="231C8E62" w14:textId="77777777" w:rsidR="00C22570" w:rsidRDefault="00A31816" w:rsidP="00A31816">
            <w:pPr>
              <w:spacing w:line="360" w:lineRule="auto"/>
              <w:rPr>
                <w:rFonts w:cs="Arial"/>
              </w:rPr>
            </w:pPr>
            <w:r>
              <w:rPr>
                <w:rFonts w:cs="Arial"/>
              </w:rPr>
              <w:t>Classroom furniture is sized appropriately for children and adaptations are made where needed. Visual timetables and picture prompts are used to support children’s access to resources and the curriculum. Activities/resources may be presented in different ways to suit the needs of individual children. Writing slopes and pencil grips are used where appropriate. Resources suggested/recommended by outside agencies are acquire</w:t>
            </w:r>
            <w:r>
              <w:rPr>
                <w:rFonts w:cs="Arial"/>
              </w:rPr>
              <w:t>d.</w:t>
            </w:r>
          </w:p>
          <w:p w14:paraId="20A51B85" w14:textId="77777777" w:rsidR="00A31816" w:rsidRDefault="00A31816" w:rsidP="00A31816">
            <w:pPr>
              <w:spacing w:line="360" w:lineRule="auto"/>
              <w:rPr>
                <w:rFonts w:cs="Arial"/>
              </w:rPr>
            </w:pPr>
          </w:p>
          <w:p w14:paraId="791D8DB6" w14:textId="77777777" w:rsidR="00A31816" w:rsidRDefault="00A31816" w:rsidP="00A31816">
            <w:pPr>
              <w:spacing w:line="360" w:lineRule="auto"/>
              <w:rPr>
                <w:b/>
              </w:rPr>
            </w:pPr>
            <w:r>
              <w:rPr>
                <w:rFonts w:cs="Arial"/>
              </w:rPr>
              <w:t xml:space="preserve">The school provides a range of ICT </w:t>
            </w:r>
            <w:proofErr w:type="spellStart"/>
            <w:r>
              <w:rPr>
                <w:rFonts w:cs="Arial"/>
              </w:rPr>
              <w:t>programmes</w:t>
            </w:r>
            <w:proofErr w:type="spellEnd"/>
            <w:r>
              <w:rPr>
                <w:rFonts w:cs="Arial"/>
              </w:rPr>
              <w:t xml:space="preserve">, iPads, headphones, netbooks, computers and each class has an interactive whiteboard. One member of staff is trained in British sign language and is teaching key signs to other members of staff. </w:t>
            </w:r>
          </w:p>
          <w:p w14:paraId="584BE03A" w14:textId="198F11A8" w:rsidR="00A31816" w:rsidRPr="00A31816" w:rsidRDefault="00A31816" w:rsidP="00A31816">
            <w:pPr>
              <w:spacing w:line="360" w:lineRule="auto"/>
              <w:rPr>
                <w:rFonts w:cs="Arial"/>
              </w:rPr>
            </w:pPr>
          </w:p>
        </w:tc>
      </w:tr>
    </w:tbl>
    <w:p w14:paraId="1E322A25" w14:textId="77777777" w:rsidR="00C22570" w:rsidRDefault="00C22570" w:rsidP="001D3C76">
      <w:pPr>
        <w:spacing w:after="0" w:line="360" w:lineRule="auto"/>
        <w:rPr>
          <w:rFonts w:cs="Arial"/>
        </w:rPr>
      </w:pPr>
    </w:p>
    <w:p w14:paraId="058789EA" w14:textId="77777777" w:rsidR="00C22570" w:rsidRDefault="00C22570" w:rsidP="001D3C76">
      <w:pPr>
        <w:spacing w:after="0" w:line="360" w:lineRule="auto"/>
        <w:rPr>
          <w:rFonts w:cs="Arial"/>
        </w:rPr>
      </w:pPr>
    </w:p>
    <w:p w14:paraId="3BC27986" w14:textId="77777777" w:rsidR="00C22570" w:rsidRPr="00907AC7" w:rsidRDefault="00C22570" w:rsidP="001D3C76">
      <w:pPr>
        <w:spacing w:after="0" w:line="360" w:lineRule="auto"/>
        <w:rPr>
          <w:rFonts w:cs="Arial"/>
        </w:rPr>
      </w:pPr>
    </w:p>
    <w:tbl>
      <w:tblPr>
        <w:tblStyle w:val="TableGrid"/>
        <w:tblW w:w="0" w:type="auto"/>
        <w:tblLayout w:type="fixed"/>
        <w:tblLook w:val="04A0" w:firstRow="1" w:lastRow="0" w:firstColumn="1" w:lastColumn="0" w:noHBand="0" w:noVBand="1"/>
      </w:tblPr>
      <w:tblGrid>
        <w:gridCol w:w="9242"/>
      </w:tblGrid>
      <w:tr w:rsidR="00C22570" w:rsidRPr="00907AC7" w14:paraId="5F180FD5" w14:textId="77777777" w:rsidTr="009C6DEC">
        <w:tc>
          <w:tcPr>
            <w:tcW w:w="9242" w:type="dxa"/>
            <w:shd w:val="clear" w:color="auto" w:fill="000000" w:themeFill="text1"/>
          </w:tcPr>
          <w:p w14:paraId="2EBCE744" w14:textId="77777777" w:rsidR="00C22570" w:rsidRPr="00907AC7" w:rsidRDefault="00C22570" w:rsidP="001D3C76">
            <w:pPr>
              <w:spacing w:line="360" w:lineRule="auto"/>
              <w:rPr>
                <w:rFonts w:cs="Arial"/>
                <w:b/>
                <w:color w:val="FFFFFF" w:themeColor="background1"/>
              </w:rPr>
            </w:pPr>
            <w:bookmarkStart w:id="0" w:name="_Hlk83755574"/>
            <w:r w:rsidRPr="00907AC7">
              <w:rPr>
                <w:rFonts w:cs="Arial"/>
                <w:b/>
                <w:color w:val="FFFFFF" w:themeColor="background1"/>
              </w:rPr>
              <w:t>Teaching and Learning</w:t>
            </w:r>
          </w:p>
          <w:p w14:paraId="2000F086" w14:textId="77777777" w:rsidR="00C22570" w:rsidRPr="00907AC7" w:rsidRDefault="00C22570" w:rsidP="001D3C76">
            <w:pPr>
              <w:spacing w:line="360" w:lineRule="auto"/>
              <w:rPr>
                <w:rFonts w:cs="Arial"/>
                <w:color w:val="FFFFFF" w:themeColor="background1"/>
              </w:rPr>
            </w:pPr>
          </w:p>
        </w:tc>
      </w:tr>
      <w:tr w:rsidR="00C22570" w:rsidRPr="00907AC7" w14:paraId="1A07EF7D" w14:textId="77777777" w:rsidTr="009C6DEC">
        <w:trPr>
          <w:trHeight w:val="201"/>
        </w:trPr>
        <w:tc>
          <w:tcPr>
            <w:tcW w:w="9242" w:type="dxa"/>
          </w:tcPr>
          <w:p w14:paraId="39243F56" w14:textId="77777777" w:rsidR="00C22570" w:rsidRPr="00907AC7" w:rsidRDefault="00C22570" w:rsidP="001D3C76">
            <w:pPr>
              <w:spacing w:line="360" w:lineRule="auto"/>
              <w:rPr>
                <w:rFonts w:cs="Arial"/>
              </w:rPr>
            </w:pPr>
            <w:r w:rsidRPr="00907AC7">
              <w:rPr>
                <w:rFonts w:cs="Arial"/>
                <w:b/>
              </w:rPr>
              <w:t>What the school provides</w:t>
            </w:r>
          </w:p>
          <w:p w14:paraId="66AF5474" w14:textId="5F26ADBB" w:rsidR="00C22570" w:rsidRDefault="00C22570" w:rsidP="001D3C76">
            <w:pPr>
              <w:spacing w:line="360" w:lineRule="auto"/>
              <w:rPr>
                <w:rFonts w:cs="Arial"/>
              </w:rPr>
            </w:pPr>
          </w:p>
          <w:p w14:paraId="616507E4" w14:textId="60A22DC0" w:rsidR="00A31816" w:rsidRDefault="00A31816" w:rsidP="00A31816">
            <w:pPr>
              <w:spacing w:line="360" w:lineRule="auto"/>
              <w:rPr>
                <w:rFonts w:cs="Arial"/>
              </w:rPr>
            </w:pPr>
            <w:r>
              <w:rPr>
                <w:rFonts w:cs="Arial"/>
              </w:rPr>
              <w:lastRenderedPageBreak/>
              <w:t xml:space="preserve">At </w:t>
            </w:r>
            <w:proofErr w:type="spellStart"/>
            <w:r>
              <w:rPr>
                <w:rFonts w:cs="Arial"/>
              </w:rPr>
              <w:t>Tonacliffe</w:t>
            </w:r>
            <w:proofErr w:type="spellEnd"/>
            <w:r>
              <w:rPr>
                <w:rFonts w:cs="Arial"/>
              </w:rPr>
              <w:t xml:space="preserve"> Primary School early identification of SEND is vital and outside agencies can help with advice on the provision and use of intervention strategies.  The school’s SENCO (Special Educational Needs Coordinator) supports all class teachers in identifying pupils with SEND. The majority of pupils with SEND are identified in the Nursery and Reception classes. The SENCO and class teacher meet with parents at the earliest opportunity to alert them to any initial concerns.  Pupils are then monitored using the assessment systems in the school and their needs are detailed on their pupil passport. </w:t>
            </w:r>
            <w:proofErr w:type="spellStart"/>
            <w:r>
              <w:rPr>
                <w:rFonts w:cs="Arial"/>
              </w:rPr>
              <w:t>Programmes</w:t>
            </w:r>
            <w:proofErr w:type="spellEnd"/>
            <w:r>
              <w:rPr>
                <w:rFonts w:cs="Arial"/>
              </w:rPr>
              <w:t xml:space="preserve"> of work are developed to best meet the needs of each individual pupil.</w:t>
            </w:r>
          </w:p>
          <w:p w14:paraId="48C200AE" w14:textId="77777777" w:rsidR="00A31816" w:rsidRDefault="00A31816" w:rsidP="00A31816">
            <w:pPr>
              <w:spacing w:line="360" w:lineRule="auto"/>
              <w:rPr>
                <w:rFonts w:cs="Arial"/>
              </w:rPr>
            </w:pPr>
          </w:p>
          <w:p w14:paraId="7BECA6BE" w14:textId="63EFDED3" w:rsidR="00A31816" w:rsidRDefault="00A31816" w:rsidP="00A31816">
            <w:pPr>
              <w:spacing w:line="360" w:lineRule="auto"/>
              <w:rPr>
                <w:rFonts w:cs="Arial"/>
              </w:rPr>
            </w:pPr>
            <w:r>
              <w:rPr>
                <w:rFonts w:cs="Arial"/>
              </w:rPr>
              <w:t>If necessary the SENCO will involve outside agencies such as the school health team, speech and language therapists, educational psychology, inclusion team and the Children Family and Wellbeing Service.</w:t>
            </w:r>
          </w:p>
          <w:p w14:paraId="044436B2" w14:textId="77777777" w:rsidR="00A31816" w:rsidRDefault="00A31816" w:rsidP="00A31816">
            <w:pPr>
              <w:spacing w:line="360" w:lineRule="auto"/>
              <w:rPr>
                <w:rFonts w:cs="Arial"/>
              </w:rPr>
            </w:pPr>
          </w:p>
          <w:p w14:paraId="40C5BCF6" w14:textId="47F30FAC" w:rsidR="00A31816" w:rsidRDefault="00A31816" w:rsidP="00A31816">
            <w:pPr>
              <w:spacing w:line="360" w:lineRule="auto"/>
              <w:rPr>
                <w:rFonts w:cs="Arial"/>
              </w:rPr>
            </w:pPr>
            <w:r>
              <w:rPr>
                <w:rFonts w:cs="Arial"/>
              </w:rPr>
              <w:t>In the case of pupils with a hearing impairment and/ or visual impairment, specialist teacher support will be accessed.  For pupils with medical needs, a health care plan will be put into place with advice from relevant practitioners, for example, the school nurse, diabetic nurse etc.</w:t>
            </w:r>
          </w:p>
          <w:p w14:paraId="52AD1E7D" w14:textId="77777777" w:rsidR="00A31816" w:rsidRDefault="00A31816" w:rsidP="00A31816">
            <w:pPr>
              <w:spacing w:line="360" w:lineRule="auto"/>
              <w:rPr>
                <w:rFonts w:cs="Arial"/>
              </w:rPr>
            </w:pPr>
          </w:p>
          <w:p w14:paraId="77D0E021" w14:textId="77777777" w:rsidR="00A31816" w:rsidRDefault="00A31816" w:rsidP="00A31816">
            <w:pPr>
              <w:spacing w:line="360" w:lineRule="auto"/>
              <w:rPr>
                <w:rFonts w:cs="Arial"/>
              </w:rPr>
            </w:pPr>
            <w:r>
              <w:rPr>
                <w:rFonts w:cs="Arial"/>
              </w:rPr>
              <w:t xml:space="preserve">Staff have received first aid, asthma and </w:t>
            </w:r>
            <w:proofErr w:type="spellStart"/>
            <w:r>
              <w:rPr>
                <w:rFonts w:cs="Arial"/>
              </w:rPr>
              <w:t>Epipen</w:t>
            </w:r>
            <w:proofErr w:type="spellEnd"/>
            <w:r>
              <w:rPr>
                <w:rFonts w:cs="Arial"/>
              </w:rPr>
              <w:t xml:space="preserve"> training. Inset has been delivered on how to identify children with SEN. Staff have also received training on how to support children with ASD and those who have experienced adverse childhood experiences. All teachers are trained in supporting children with social, emotional and mental health difficulties by implementing emotional literacy strategies and also are trained in assessing these needs using the Boxall Profile and the PSED PIVATS toolkit. In addition to this, key adults in early years and key stage one </w:t>
            </w:r>
            <w:proofErr w:type="gramStart"/>
            <w:r>
              <w:rPr>
                <w:rFonts w:cs="Arial"/>
              </w:rPr>
              <w:t>have</w:t>
            </w:r>
            <w:proofErr w:type="gramEnd"/>
            <w:r>
              <w:rPr>
                <w:rFonts w:cs="Arial"/>
              </w:rPr>
              <w:t xml:space="preserve"> been trained in the Nuffield Early Language Intervention.</w:t>
            </w:r>
          </w:p>
          <w:p w14:paraId="11B557DC" w14:textId="79E4D470" w:rsidR="00A31816" w:rsidRDefault="00A31816" w:rsidP="00A31816">
            <w:pPr>
              <w:spacing w:line="360" w:lineRule="auto"/>
              <w:rPr>
                <w:rFonts w:cs="Arial"/>
              </w:rPr>
            </w:pPr>
            <w:r>
              <w:rPr>
                <w:rFonts w:cs="Arial"/>
              </w:rPr>
              <w:t xml:space="preserve">The school’s curriculum is modified to meet the needs and development of each pupil.  When sitting examinations, children with SEN can use a quiet room, 1:1 reader and scribe if they are required. Additional time to sit them may be requested. </w:t>
            </w:r>
          </w:p>
          <w:p w14:paraId="5AB6BDE7" w14:textId="77777777" w:rsidR="00A31816" w:rsidRDefault="00A31816" w:rsidP="00A31816">
            <w:pPr>
              <w:spacing w:line="360" w:lineRule="auto"/>
              <w:rPr>
                <w:rFonts w:cs="Arial"/>
              </w:rPr>
            </w:pPr>
          </w:p>
          <w:p w14:paraId="74F85FF2" w14:textId="2FA03271" w:rsidR="00A31816" w:rsidRDefault="00A31816" w:rsidP="00A31816">
            <w:pPr>
              <w:spacing w:line="360" w:lineRule="auto"/>
              <w:rPr>
                <w:rFonts w:cs="Arial"/>
              </w:rPr>
            </w:pPr>
            <w:r>
              <w:rPr>
                <w:rFonts w:cs="Arial"/>
              </w:rPr>
              <w:t>The school has a provision map which identifies the interventions taking place in school each term, this is time limited and progress is monitored. All pupils are tracked using the Lancashire tracker.</w:t>
            </w:r>
          </w:p>
          <w:p w14:paraId="2FBBE5A1" w14:textId="77777777" w:rsidR="00A31816" w:rsidRDefault="00A31816" w:rsidP="00A31816">
            <w:pPr>
              <w:spacing w:line="360" w:lineRule="auto"/>
              <w:rPr>
                <w:rFonts w:cs="Arial"/>
              </w:rPr>
            </w:pPr>
          </w:p>
          <w:p w14:paraId="647FE884" w14:textId="56651D64" w:rsidR="00C22570" w:rsidRPr="00907AC7" w:rsidRDefault="00A31816" w:rsidP="001D3C76">
            <w:pPr>
              <w:spacing w:line="360" w:lineRule="auto"/>
              <w:rPr>
                <w:rFonts w:cs="Arial"/>
              </w:rPr>
            </w:pPr>
            <w:r>
              <w:rPr>
                <w:rFonts w:cs="Arial"/>
              </w:rPr>
              <w:lastRenderedPageBreak/>
              <w:t>Progress is monitored by the SLT and pupil progress meetings take place to ensure all pupils are making progress.</w:t>
            </w:r>
          </w:p>
        </w:tc>
      </w:tr>
      <w:tr w:rsidR="00C22570" w:rsidRPr="00907AC7" w14:paraId="37F433FA" w14:textId="77777777" w:rsidTr="009C6DEC">
        <w:tc>
          <w:tcPr>
            <w:tcW w:w="9242" w:type="dxa"/>
            <w:shd w:val="clear" w:color="auto" w:fill="000000" w:themeFill="text1"/>
          </w:tcPr>
          <w:p w14:paraId="3D7B5897" w14:textId="77777777" w:rsidR="00C22570" w:rsidRPr="00907AC7" w:rsidRDefault="00C22570" w:rsidP="001D3C76">
            <w:pPr>
              <w:spacing w:line="360" w:lineRule="auto"/>
              <w:rPr>
                <w:rFonts w:cs="Arial"/>
                <w:b/>
                <w:color w:val="FFFFFF" w:themeColor="background1"/>
              </w:rPr>
            </w:pPr>
            <w:bookmarkStart w:id="1" w:name="_Hlk83755787"/>
            <w:bookmarkEnd w:id="0"/>
            <w:r w:rsidRPr="00907AC7">
              <w:rPr>
                <w:rFonts w:cs="Arial"/>
              </w:rPr>
              <w:lastRenderedPageBreak/>
              <w:br w:type="page"/>
            </w:r>
            <w:r w:rsidRPr="00907AC7">
              <w:rPr>
                <w:rFonts w:cs="Arial"/>
                <w:color w:val="FFFFFF" w:themeColor="background1"/>
              </w:rPr>
              <w:br w:type="page"/>
            </w:r>
            <w:r w:rsidRPr="00907AC7">
              <w:rPr>
                <w:rFonts w:cs="Arial"/>
                <w:color w:val="FFFFFF" w:themeColor="background1"/>
              </w:rPr>
              <w:br w:type="page"/>
            </w:r>
            <w:r w:rsidRPr="00907AC7">
              <w:rPr>
                <w:rFonts w:cs="Arial"/>
                <w:color w:val="FFFFFF" w:themeColor="background1"/>
              </w:rPr>
              <w:br w:type="page"/>
            </w:r>
            <w:r w:rsidRPr="00907AC7">
              <w:rPr>
                <w:rFonts w:cs="Arial"/>
                <w:b/>
                <w:color w:val="FFFFFF" w:themeColor="background1"/>
              </w:rPr>
              <w:t>Reviewing and Evaluating Outcomes</w:t>
            </w:r>
          </w:p>
          <w:p w14:paraId="40026BF4" w14:textId="77777777" w:rsidR="00C22570" w:rsidRPr="00907AC7" w:rsidRDefault="00C22570" w:rsidP="001D3C76">
            <w:pPr>
              <w:spacing w:line="360" w:lineRule="auto"/>
              <w:rPr>
                <w:rFonts w:cs="Arial"/>
                <w:color w:val="FFFFFF" w:themeColor="background1"/>
              </w:rPr>
            </w:pPr>
          </w:p>
        </w:tc>
      </w:tr>
      <w:tr w:rsidR="00C22570" w:rsidRPr="00907AC7" w14:paraId="18F12054" w14:textId="77777777" w:rsidTr="009C6DEC">
        <w:trPr>
          <w:trHeight w:val="235"/>
        </w:trPr>
        <w:tc>
          <w:tcPr>
            <w:tcW w:w="9242" w:type="dxa"/>
          </w:tcPr>
          <w:p w14:paraId="2E7ACA79" w14:textId="77777777" w:rsidR="00C22570" w:rsidRPr="00907AC7" w:rsidRDefault="00C22570" w:rsidP="001D3C76">
            <w:pPr>
              <w:spacing w:line="360" w:lineRule="auto"/>
              <w:rPr>
                <w:rFonts w:cs="Arial"/>
                <w:b/>
              </w:rPr>
            </w:pPr>
            <w:bookmarkStart w:id="2" w:name="_Hlk83755770"/>
            <w:r w:rsidRPr="00907AC7">
              <w:rPr>
                <w:rFonts w:cs="Arial"/>
                <w:b/>
              </w:rPr>
              <w:t>What the school provides</w:t>
            </w:r>
          </w:p>
          <w:p w14:paraId="37B656D4" w14:textId="77777777" w:rsidR="00C22570" w:rsidRPr="00907AC7" w:rsidRDefault="00C22570" w:rsidP="001D3C76">
            <w:pPr>
              <w:spacing w:line="360" w:lineRule="auto"/>
              <w:rPr>
                <w:rFonts w:cs="Arial"/>
              </w:rPr>
            </w:pPr>
          </w:p>
          <w:p w14:paraId="094851BB" w14:textId="0A7B3A69" w:rsidR="00A31816" w:rsidRDefault="00A31816" w:rsidP="00A31816">
            <w:pPr>
              <w:spacing w:line="360" w:lineRule="auto"/>
              <w:rPr>
                <w:rFonts w:cs="Arial"/>
              </w:rPr>
            </w:pPr>
            <w:r>
              <w:rPr>
                <w:rFonts w:cs="Arial"/>
              </w:rPr>
              <w:t xml:space="preserve">Annual reviews are held at least every twelve months for children with an Education Health and Care Plan (EHCP). These are held every six months before the child’s fifth birthday. Everybody working with the child is invited to submit advice on how to best meet the child’s needs. Children with EHC plans have a </w:t>
            </w:r>
            <w:proofErr w:type="gramStart"/>
            <w:r>
              <w:rPr>
                <w:rFonts w:cs="Arial"/>
              </w:rPr>
              <w:t>one page</w:t>
            </w:r>
            <w:proofErr w:type="gramEnd"/>
            <w:r>
              <w:rPr>
                <w:rFonts w:cs="Arial"/>
              </w:rPr>
              <w:t xml:space="preserve"> profile which is then shared with everybody who works with the child and is updated when necessary. </w:t>
            </w:r>
          </w:p>
          <w:p w14:paraId="347C90D5" w14:textId="77777777" w:rsidR="00A31816" w:rsidRDefault="00A31816" w:rsidP="00A31816">
            <w:pPr>
              <w:spacing w:line="360" w:lineRule="auto"/>
              <w:rPr>
                <w:rFonts w:cs="Arial"/>
              </w:rPr>
            </w:pPr>
          </w:p>
          <w:p w14:paraId="367435FF" w14:textId="29CD082F" w:rsidR="00A31816" w:rsidRDefault="00A31816" w:rsidP="00A31816">
            <w:pPr>
              <w:spacing w:line="360" w:lineRule="auto"/>
              <w:rPr>
                <w:rFonts w:cs="Arial"/>
              </w:rPr>
            </w:pPr>
            <w:r>
              <w:rPr>
                <w:rFonts w:cs="Arial"/>
              </w:rPr>
              <w:t>Children with SEN have a pupil passport written termly or more frequently if needed. The passport is discussed at a meeting each term. Parents are invited into school for this and the SENCO and class teacher are both present. Parental views are paramount in ensuring effective provision.</w:t>
            </w:r>
          </w:p>
          <w:p w14:paraId="39BFAD85" w14:textId="77777777" w:rsidR="00A31816" w:rsidRDefault="00A31816" w:rsidP="00A31816">
            <w:pPr>
              <w:spacing w:line="360" w:lineRule="auto"/>
              <w:rPr>
                <w:rFonts w:cs="Arial"/>
              </w:rPr>
            </w:pPr>
          </w:p>
          <w:p w14:paraId="234840EB" w14:textId="097094DF" w:rsidR="00A31816" w:rsidRDefault="00A31816" w:rsidP="00A31816">
            <w:pPr>
              <w:spacing w:line="360" w:lineRule="auto"/>
              <w:rPr>
                <w:rFonts w:cs="Arial"/>
              </w:rPr>
            </w:pPr>
            <w:r>
              <w:rPr>
                <w:rFonts w:cs="Arial"/>
              </w:rPr>
              <w:t>If a child needs support additional to that provided by school, then school may request an education health care needs assessment. In order to do so, a consultation with an Educational Psychologist would be required, and other outside agencies may also be involved in this process. The advice provided by these services would then be implemented. If the child is still in need of more support, then an EHC needs assessment request will be made.</w:t>
            </w:r>
          </w:p>
          <w:p w14:paraId="3F0BE26A" w14:textId="77777777" w:rsidR="00A31816" w:rsidRDefault="00A31816" w:rsidP="00A31816">
            <w:pPr>
              <w:spacing w:line="360" w:lineRule="auto"/>
              <w:rPr>
                <w:rFonts w:cs="Arial"/>
              </w:rPr>
            </w:pPr>
          </w:p>
          <w:p w14:paraId="6FC5F912" w14:textId="2B8E3B07" w:rsidR="00C22570" w:rsidRPr="00907AC7" w:rsidRDefault="00A31816" w:rsidP="00A31816">
            <w:pPr>
              <w:spacing w:line="360" w:lineRule="auto"/>
              <w:rPr>
                <w:rFonts w:cs="Arial"/>
              </w:rPr>
            </w:pPr>
            <w:r>
              <w:rPr>
                <w:rFonts w:cs="Arial"/>
              </w:rPr>
              <w:t>The effectiveness of provision is monitored and evaluated through the use of the provision map, which is updated half termly. The identification of needs on the</w:t>
            </w:r>
            <w:r>
              <w:rPr>
                <w:rFonts w:cs="Arial"/>
              </w:rPr>
              <w:t xml:space="preserve"> </w:t>
            </w:r>
            <w:r>
              <w:rPr>
                <w:rFonts w:cs="Arial"/>
              </w:rPr>
              <w:t>passports also measures the effectiveness of the provision, as does the school’s tracker. Meetings are held between the head teacher and class teachers at least three times a year to ensure that pupils are making progress.</w:t>
            </w:r>
          </w:p>
        </w:tc>
      </w:tr>
      <w:bookmarkEnd w:id="1"/>
      <w:bookmarkEnd w:id="2"/>
    </w:tbl>
    <w:p w14:paraId="7571E27F" w14:textId="77777777" w:rsidR="00C22570" w:rsidRDefault="00C22570" w:rsidP="001D3C76">
      <w:pPr>
        <w:spacing w:after="0" w:line="360" w:lineRule="auto"/>
        <w:rPr>
          <w:rFonts w:cs="Arial"/>
        </w:rPr>
      </w:pPr>
    </w:p>
    <w:p w14:paraId="2D0B13E1" w14:textId="77777777" w:rsidR="00C22570" w:rsidRDefault="00C22570" w:rsidP="001D3C76">
      <w:pPr>
        <w:spacing w:after="0" w:line="360" w:lineRule="auto"/>
        <w:rPr>
          <w:rFonts w:cs="Arial"/>
        </w:rPr>
      </w:pPr>
    </w:p>
    <w:p w14:paraId="1D066E64" w14:textId="77777777" w:rsidR="00C22570" w:rsidRDefault="00C22570" w:rsidP="001D3C76">
      <w:pPr>
        <w:spacing w:after="0" w:line="360" w:lineRule="auto"/>
        <w:rPr>
          <w:rFonts w:cs="Arial"/>
        </w:rPr>
      </w:pPr>
    </w:p>
    <w:p w14:paraId="1AC5A907" w14:textId="77777777" w:rsidR="00C22570" w:rsidRDefault="00C22570" w:rsidP="001D3C76">
      <w:pPr>
        <w:spacing w:after="0" w:line="360" w:lineRule="auto"/>
        <w:rPr>
          <w:rFonts w:cs="Arial"/>
        </w:rPr>
      </w:pPr>
    </w:p>
    <w:p w14:paraId="2BF23BF3" w14:textId="77777777" w:rsidR="00C22570" w:rsidRDefault="00C22570" w:rsidP="001D3C76">
      <w:pPr>
        <w:spacing w:after="0" w:line="360" w:lineRule="auto"/>
        <w:rPr>
          <w:rFonts w:cs="Arial"/>
        </w:rPr>
      </w:pPr>
    </w:p>
    <w:p w14:paraId="06F29AEB" w14:textId="77777777" w:rsidR="00C22570" w:rsidRPr="00907AC7" w:rsidRDefault="00C22570" w:rsidP="001D3C76">
      <w:pPr>
        <w:spacing w:after="0" w:line="360" w:lineRule="auto"/>
        <w:rPr>
          <w:rFonts w:cs="Arial"/>
        </w:rPr>
      </w:pPr>
    </w:p>
    <w:tbl>
      <w:tblPr>
        <w:tblStyle w:val="TableGrid"/>
        <w:tblW w:w="0" w:type="auto"/>
        <w:tblLayout w:type="fixed"/>
        <w:tblLook w:val="04A0" w:firstRow="1" w:lastRow="0" w:firstColumn="1" w:lastColumn="0" w:noHBand="0" w:noVBand="1"/>
      </w:tblPr>
      <w:tblGrid>
        <w:gridCol w:w="9242"/>
      </w:tblGrid>
      <w:tr w:rsidR="00C22570" w:rsidRPr="00907AC7" w14:paraId="754AF9B1" w14:textId="77777777" w:rsidTr="009C6DEC">
        <w:tc>
          <w:tcPr>
            <w:tcW w:w="9242" w:type="dxa"/>
            <w:shd w:val="clear" w:color="auto" w:fill="000000" w:themeFill="text1"/>
          </w:tcPr>
          <w:p w14:paraId="242DE158" w14:textId="77777777" w:rsidR="00C22570" w:rsidRPr="00907AC7" w:rsidRDefault="00C22570" w:rsidP="001D3C76">
            <w:pPr>
              <w:spacing w:line="360" w:lineRule="auto"/>
              <w:rPr>
                <w:rFonts w:cs="Arial"/>
                <w:b/>
                <w:color w:val="FFFFFF" w:themeColor="background1"/>
              </w:rPr>
            </w:pPr>
            <w:bookmarkStart w:id="3" w:name="_Hlk83755879"/>
            <w:r w:rsidRPr="00907AC7">
              <w:rPr>
                <w:rFonts w:cs="Arial"/>
                <w:b/>
                <w:color w:val="FFFFFF" w:themeColor="background1"/>
              </w:rPr>
              <w:t>Keeping Children Safe</w:t>
            </w:r>
          </w:p>
          <w:p w14:paraId="0F2ABABF" w14:textId="77777777" w:rsidR="00C22570" w:rsidRPr="00907AC7" w:rsidRDefault="00C22570" w:rsidP="001D3C76">
            <w:pPr>
              <w:spacing w:line="360" w:lineRule="auto"/>
              <w:rPr>
                <w:rFonts w:cs="Arial"/>
                <w:color w:val="FFFFFF" w:themeColor="background1"/>
              </w:rPr>
            </w:pPr>
          </w:p>
        </w:tc>
      </w:tr>
      <w:tr w:rsidR="00C22570" w:rsidRPr="00907AC7" w14:paraId="79C9ACD5" w14:textId="77777777" w:rsidTr="009C6DEC">
        <w:trPr>
          <w:trHeight w:val="77"/>
        </w:trPr>
        <w:tc>
          <w:tcPr>
            <w:tcW w:w="9242" w:type="dxa"/>
          </w:tcPr>
          <w:p w14:paraId="5859E001" w14:textId="77777777" w:rsidR="00C22570" w:rsidRPr="00907AC7" w:rsidRDefault="00C22570" w:rsidP="001D3C76">
            <w:pPr>
              <w:spacing w:line="360" w:lineRule="auto"/>
              <w:rPr>
                <w:rFonts w:cs="Arial"/>
                <w:b/>
              </w:rPr>
            </w:pPr>
            <w:r w:rsidRPr="00907AC7">
              <w:rPr>
                <w:rFonts w:cs="Arial"/>
                <w:b/>
              </w:rPr>
              <w:t>What the school provides</w:t>
            </w:r>
          </w:p>
          <w:p w14:paraId="0AF36500" w14:textId="77777777" w:rsidR="00C22570" w:rsidRPr="00907AC7" w:rsidRDefault="00C22570" w:rsidP="001D3C76">
            <w:pPr>
              <w:spacing w:line="360" w:lineRule="auto"/>
              <w:rPr>
                <w:rFonts w:cs="Arial"/>
                <w:b/>
              </w:rPr>
            </w:pPr>
          </w:p>
          <w:p w14:paraId="55FC81CB" w14:textId="6DB92773" w:rsidR="00A31816" w:rsidRDefault="00A31816" w:rsidP="00A31816">
            <w:pPr>
              <w:spacing w:line="360" w:lineRule="auto"/>
              <w:rPr>
                <w:rFonts w:cs="Arial"/>
              </w:rPr>
            </w:pPr>
            <w:r>
              <w:rPr>
                <w:rFonts w:cs="Arial"/>
              </w:rPr>
              <w:t>Risk assessments for SEND pupils are carried out as necessary by the SENCO and class teachers to ensure pupils are safe in school.</w:t>
            </w:r>
          </w:p>
          <w:p w14:paraId="732B555E" w14:textId="77777777" w:rsidR="00A31816" w:rsidRDefault="00A31816" w:rsidP="00A31816">
            <w:pPr>
              <w:spacing w:line="360" w:lineRule="auto"/>
              <w:rPr>
                <w:rFonts w:cs="Arial"/>
              </w:rPr>
            </w:pPr>
          </w:p>
          <w:p w14:paraId="530C3B03" w14:textId="6076FB3F" w:rsidR="00A31816" w:rsidRDefault="00A31816" w:rsidP="00A31816">
            <w:pPr>
              <w:spacing w:line="360" w:lineRule="auto"/>
              <w:rPr>
                <w:rFonts w:cs="Arial"/>
              </w:rPr>
            </w:pPr>
            <w:r>
              <w:rPr>
                <w:rFonts w:cs="Arial"/>
              </w:rPr>
              <w:t>Risk assessments for school trips are carried out by the class teacher and reviewed by the Educational Visits Co-</w:t>
            </w:r>
            <w:proofErr w:type="spellStart"/>
            <w:r>
              <w:rPr>
                <w:rFonts w:cs="Arial"/>
              </w:rPr>
              <w:t>ordinator</w:t>
            </w:r>
            <w:proofErr w:type="spellEnd"/>
            <w:r>
              <w:rPr>
                <w:rFonts w:cs="Arial"/>
              </w:rPr>
              <w:t>.  The risk assessments will be conducted two weeks before a visit for an A visit (general visits) and four weeks for a B visit (e.g. farms and residential).  All venues are pre-visited and the risk assessments are then reviewed. All the staff are briefed before any visit takes place. First aid kits and medicines are taken along on the visits.  All children must have appropriate clothing and the correct ratio for adults to children is ensured.</w:t>
            </w:r>
          </w:p>
          <w:p w14:paraId="4F9182B7" w14:textId="77777777" w:rsidR="00A31816" w:rsidRDefault="00A31816" w:rsidP="00A31816">
            <w:pPr>
              <w:spacing w:line="360" w:lineRule="auto"/>
              <w:rPr>
                <w:rFonts w:cs="Arial"/>
              </w:rPr>
            </w:pPr>
          </w:p>
          <w:p w14:paraId="1740BC02" w14:textId="1C5096BA" w:rsidR="00A31816" w:rsidRDefault="00A31816" w:rsidP="00A31816">
            <w:pPr>
              <w:spacing w:line="360" w:lineRule="auto"/>
              <w:rPr>
                <w:rFonts w:cs="Arial"/>
              </w:rPr>
            </w:pPr>
            <w:r>
              <w:rPr>
                <w:rFonts w:cs="Arial"/>
              </w:rPr>
              <w:t>At the start of the school day, pupils in Early Years and Key Stage 1 enter the school through their classroom doors. Staff are available to talk to on arrival. Where necessary, pupils are met by a support assistant. Pupils in year 3 and 4 use the junior entrance and those in year 5 and 6 use the year six entrance.</w:t>
            </w:r>
          </w:p>
          <w:p w14:paraId="5AB314CB" w14:textId="77777777" w:rsidR="00A31816" w:rsidRDefault="00A31816" w:rsidP="00A31816">
            <w:pPr>
              <w:spacing w:line="360" w:lineRule="auto"/>
              <w:rPr>
                <w:rFonts w:cs="Arial"/>
              </w:rPr>
            </w:pPr>
          </w:p>
          <w:p w14:paraId="29794B01" w14:textId="77777777" w:rsidR="00A31816" w:rsidRDefault="00A31816" w:rsidP="00A31816">
            <w:pPr>
              <w:spacing w:line="360" w:lineRule="auto"/>
              <w:rPr>
                <w:rFonts w:cs="Arial"/>
              </w:rPr>
            </w:pPr>
            <w:r>
              <w:rPr>
                <w:rFonts w:cs="Arial"/>
              </w:rPr>
              <w:t>At the end of the school day, pupils in Early Years and Key Stage 1 are handed over to their parents/</w:t>
            </w:r>
            <w:proofErr w:type="spellStart"/>
            <w:r>
              <w:rPr>
                <w:rFonts w:cs="Arial"/>
              </w:rPr>
              <w:t>carers</w:t>
            </w:r>
            <w:proofErr w:type="spellEnd"/>
            <w:r>
              <w:rPr>
                <w:rFonts w:cs="Arial"/>
              </w:rPr>
              <w:t xml:space="preserve">. In lower Key Stage 2, children are supervised and observed when being collected. Staff are available for pupils in upper Key Stage 2 if they are required. </w:t>
            </w:r>
          </w:p>
          <w:p w14:paraId="2D3F3AA2" w14:textId="77777777" w:rsidR="00A31816" w:rsidRDefault="00A31816" w:rsidP="00A31816">
            <w:pPr>
              <w:spacing w:line="360" w:lineRule="auto"/>
              <w:rPr>
                <w:b/>
              </w:rPr>
            </w:pPr>
            <w:r>
              <w:rPr>
                <w:rFonts w:cs="Arial"/>
              </w:rPr>
              <w:t xml:space="preserve">All playtimes are supervised by staff members to ensure children’s safety. Children who are identified as requiring extra support are provided with this. Parents can access the Positive </w:t>
            </w:r>
            <w:proofErr w:type="spellStart"/>
            <w:r>
              <w:rPr>
                <w:rFonts w:cs="Arial"/>
              </w:rPr>
              <w:t>Behaviour</w:t>
            </w:r>
            <w:proofErr w:type="spellEnd"/>
            <w:r>
              <w:rPr>
                <w:rFonts w:cs="Arial"/>
              </w:rPr>
              <w:t xml:space="preserve"> Policy and Anti-Bullying Policy on the school website.</w:t>
            </w:r>
          </w:p>
          <w:p w14:paraId="4A88B662" w14:textId="4FA9573C" w:rsidR="00C22570" w:rsidRPr="00907AC7" w:rsidRDefault="00C22570" w:rsidP="001D3C76">
            <w:pPr>
              <w:spacing w:line="360" w:lineRule="auto"/>
              <w:rPr>
                <w:rFonts w:cs="Arial"/>
              </w:rPr>
            </w:pPr>
          </w:p>
        </w:tc>
      </w:tr>
      <w:bookmarkEnd w:id="3"/>
    </w:tbl>
    <w:p w14:paraId="48F86269" w14:textId="77777777" w:rsidR="00C22570" w:rsidRDefault="00C22570" w:rsidP="001D3C76">
      <w:pPr>
        <w:spacing w:after="0" w:line="360" w:lineRule="auto"/>
        <w:rPr>
          <w:rFonts w:cs="Arial"/>
        </w:rPr>
      </w:pPr>
    </w:p>
    <w:p w14:paraId="7BE439DF" w14:textId="77777777" w:rsidR="00C22570" w:rsidRDefault="00C22570" w:rsidP="001D3C76">
      <w:pPr>
        <w:spacing w:after="0" w:line="360" w:lineRule="auto"/>
        <w:rPr>
          <w:rFonts w:cs="Arial"/>
        </w:rPr>
      </w:pPr>
    </w:p>
    <w:p w14:paraId="7D8D1725" w14:textId="77777777" w:rsidR="00C22570" w:rsidRDefault="00C22570" w:rsidP="001D3C76">
      <w:pPr>
        <w:spacing w:after="0" w:line="360" w:lineRule="auto"/>
        <w:rPr>
          <w:rFonts w:cs="Arial"/>
        </w:rPr>
      </w:pPr>
    </w:p>
    <w:p w14:paraId="28BDDF74" w14:textId="77777777" w:rsidR="00C22570" w:rsidRDefault="00C22570" w:rsidP="001D3C76">
      <w:pPr>
        <w:spacing w:after="0" w:line="360" w:lineRule="auto"/>
        <w:rPr>
          <w:rFonts w:cs="Arial"/>
        </w:rPr>
      </w:pPr>
    </w:p>
    <w:p w14:paraId="1732261B" w14:textId="77777777" w:rsidR="00C22570" w:rsidRDefault="00C22570" w:rsidP="001D3C76">
      <w:pPr>
        <w:spacing w:after="0" w:line="360" w:lineRule="auto"/>
        <w:rPr>
          <w:rFonts w:cs="Arial"/>
        </w:rPr>
      </w:pPr>
    </w:p>
    <w:p w14:paraId="79EC9FCA" w14:textId="77777777" w:rsidR="00C22570" w:rsidRDefault="00C22570" w:rsidP="001D3C76">
      <w:pPr>
        <w:spacing w:after="0" w:line="360" w:lineRule="auto"/>
        <w:rPr>
          <w:rFonts w:cs="Arial"/>
        </w:rPr>
      </w:pPr>
    </w:p>
    <w:tbl>
      <w:tblPr>
        <w:tblStyle w:val="TableGrid"/>
        <w:tblW w:w="0" w:type="auto"/>
        <w:tblLayout w:type="fixed"/>
        <w:tblLook w:val="04A0" w:firstRow="1" w:lastRow="0" w:firstColumn="1" w:lastColumn="0" w:noHBand="0" w:noVBand="1"/>
      </w:tblPr>
      <w:tblGrid>
        <w:gridCol w:w="9242"/>
      </w:tblGrid>
      <w:tr w:rsidR="00C22570" w:rsidRPr="00907AC7" w14:paraId="13FC47FC" w14:textId="77777777" w:rsidTr="009C6DEC">
        <w:tc>
          <w:tcPr>
            <w:tcW w:w="9242" w:type="dxa"/>
            <w:shd w:val="clear" w:color="auto" w:fill="000000" w:themeFill="text1"/>
          </w:tcPr>
          <w:p w14:paraId="3DB779D4" w14:textId="77777777" w:rsidR="00A31816" w:rsidRPr="00407F3C" w:rsidRDefault="00A31816" w:rsidP="00A31816">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14:paraId="71458B42" w14:textId="77777777" w:rsidR="00C22570" w:rsidRPr="00907AC7" w:rsidRDefault="00C22570" w:rsidP="001D3C76">
            <w:pPr>
              <w:spacing w:line="360" w:lineRule="auto"/>
              <w:rPr>
                <w:rFonts w:cs="Arial"/>
                <w:color w:val="FFFFFF" w:themeColor="background1"/>
              </w:rPr>
            </w:pPr>
          </w:p>
        </w:tc>
      </w:tr>
      <w:tr w:rsidR="00C22570" w:rsidRPr="00907AC7" w14:paraId="7495D1EC" w14:textId="77777777" w:rsidTr="009C6DEC">
        <w:trPr>
          <w:trHeight w:val="131"/>
        </w:trPr>
        <w:tc>
          <w:tcPr>
            <w:tcW w:w="9242" w:type="dxa"/>
          </w:tcPr>
          <w:p w14:paraId="50623C54" w14:textId="77777777" w:rsidR="00C22570" w:rsidRPr="00907AC7" w:rsidRDefault="00C22570" w:rsidP="001D3C76">
            <w:pPr>
              <w:spacing w:line="360" w:lineRule="auto"/>
              <w:rPr>
                <w:rFonts w:cs="Arial"/>
                <w:b/>
              </w:rPr>
            </w:pPr>
            <w:r w:rsidRPr="00907AC7">
              <w:rPr>
                <w:rFonts w:cs="Arial"/>
                <w:b/>
              </w:rPr>
              <w:t>What the school provides</w:t>
            </w:r>
          </w:p>
          <w:p w14:paraId="50CD6D8C" w14:textId="77777777" w:rsidR="00C22570" w:rsidRPr="00907AC7" w:rsidRDefault="00C22570" w:rsidP="001D3C76">
            <w:pPr>
              <w:spacing w:line="360" w:lineRule="auto"/>
              <w:rPr>
                <w:rFonts w:cs="Arial"/>
              </w:rPr>
            </w:pPr>
          </w:p>
          <w:p w14:paraId="5056A553" w14:textId="5089EBDD" w:rsidR="002E1AA8" w:rsidRDefault="002E1AA8" w:rsidP="002E1AA8">
            <w:pPr>
              <w:spacing w:line="360" w:lineRule="auto"/>
              <w:rPr>
                <w:rFonts w:cs="Arial"/>
              </w:rPr>
            </w:pPr>
            <w:r>
              <w:rPr>
                <w:rFonts w:cs="Arial"/>
              </w:rPr>
              <w:t xml:space="preserve">The school will administer medication prescribed by a doctor. Parents must bring the medication to school in the morning and take it home at the end of each day. Parents must sign a form giving permission to the school to administer the medication on their behalf. Medicines are stored safely away from children. </w:t>
            </w:r>
          </w:p>
          <w:p w14:paraId="562A5F71" w14:textId="77777777" w:rsidR="002E1AA8" w:rsidRDefault="002E1AA8" w:rsidP="002E1AA8">
            <w:pPr>
              <w:spacing w:line="360" w:lineRule="auto"/>
              <w:rPr>
                <w:rFonts w:cs="Arial"/>
              </w:rPr>
            </w:pPr>
          </w:p>
          <w:p w14:paraId="271149FB" w14:textId="5688B5BB" w:rsidR="002E1AA8" w:rsidRDefault="002E1AA8" w:rsidP="002E1AA8">
            <w:pPr>
              <w:spacing w:line="360" w:lineRule="auto"/>
              <w:rPr>
                <w:rFonts w:cs="Arial"/>
              </w:rPr>
            </w:pPr>
            <w:r>
              <w:rPr>
                <w:rFonts w:cs="Arial"/>
              </w:rPr>
              <w:t xml:space="preserve">Care plans are developed alongside parents, </w:t>
            </w:r>
            <w:proofErr w:type="spellStart"/>
            <w:r>
              <w:rPr>
                <w:rFonts w:cs="Arial"/>
              </w:rPr>
              <w:t>carers</w:t>
            </w:r>
            <w:proofErr w:type="spellEnd"/>
            <w:r>
              <w:rPr>
                <w:rFonts w:cs="Arial"/>
              </w:rPr>
              <w:t xml:space="preserve">, medical practitioners and school staff. These plans are shared with school staff and are uploaded onto CPOMS.  </w:t>
            </w:r>
          </w:p>
          <w:p w14:paraId="55B0B1C8" w14:textId="77777777" w:rsidR="002E1AA8" w:rsidRDefault="002E1AA8" w:rsidP="002E1AA8">
            <w:pPr>
              <w:spacing w:line="360" w:lineRule="auto"/>
              <w:rPr>
                <w:rFonts w:cs="Arial"/>
              </w:rPr>
            </w:pPr>
          </w:p>
          <w:p w14:paraId="5D4FDA14" w14:textId="76A1203E" w:rsidR="002E1AA8" w:rsidRDefault="002E1AA8" w:rsidP="002E1AA8">
            <w:pPr>
              <w:spacing w:line="360" w:lineRule="auto"/>
              <w:rPr>
                <w:rFonts w:cs="Arial"/>
              </w:rPr>
            </w:pPr>
            <w:r>
              <w:rPr>
                <w:rFonts w:cs="Arial"/>
              </w:rPr>
              <w:t>A list of all medical conditions and allergies are available for staff from the office, school kitchen and the relevant classrooms.</w:t>
            </w:r>
          </w:p>
          <w:p w14:paraId="1E5EDB85" w14:textId="77777777" w:rsidR="002E1AA8" w:rsidRDefault="002E1AA8" w:rsidP="002E1AA8">
            <w:pPr>
              <w:spacing w:line="360" w:lineRule="auto"/>
              <w:rPr>
                <w:rFonts w:cs="Arial"/>
              </w:rPr>
            </w:pPr>
          </w:p>
          <w:p w14:paraId="5B6E1E6F" w14:textId="77777777" w:rsidR="002E1AA8" w:rsidRDefault="002E1AA8" w:rsidP="002E1AA8">
            <w:pPr>
              <w:spacing w:line="360" w:lineRule="auto"/>
              <w:rPr>
                <w:rFonts w:cs="Arial"/>
              </w:rPr>
            </w:pPr>
            <w:r>
              <w:rPr>
                <w:rFonts w:cs="Arial"/>
              </w:rPr>
              <w:t>School have a number of qualified first aiders whose training is regularly updated. We have a dedicated area in school to administer first aid treatment. Key staff are trained in how to support pupils with diabetes and asthma. In the event of an emergency school will follow the emergency procedures provided by the parents and/or in line with the school policy.</w:t>
            </w:r>
          </w:p>
          <w:p w14:paraId="6D1FB5FE" w14:textId="2A927B1E" w:rsidR="00C22570" w:rsidRPr="00907AC7" w:rsidRDefault="002E1AA8" w:rsidP="002E1AA8">
            <w:pPr>
              <w:spacing w:line="360" w:lineRule="auto"/>
              <w:rPr>
                <w:rFonts w:cs="Arial"/>
              </w:rPr>
            </w:pPr>
            <w:r>
              <w:rPr>
                <w:rFonts w:cs="Arial"/>
              </w:rPr>
              <w:t>School follow advice provided by health professionals such as occupational therapy and speech and language therapy.</w:t>
            </w:r>
          </w:p>
        </w:tc>
      </w:tr>
    </w:tbl>
    <w:p w14:paraId="32A3464B" w14:textId="77777777" w:rsidR="00C22570" w:rsidRPr="00907AC7" w:rsidRDefault="00C22570" w:rsidP="001D3C76">
      <w:pPr>
        <w:spacing w:after="0" w:line="360" w:lineRule="auto"/>
        <w:rPr>
          <w:rFonts w:cs="Arial"/>
        </w:rPr>
      </w:pPr>
    </w:p>
    <w:tbl>
      <w:tblPr>
        <w:tblStyle w:val="TableGrid"/>
        <w:tblW w:w="0" w:type="auto"/>
        <w:tblLayout w:type="fixed"/>
        <w:tblLook w:val="04A0" w:firstRow="1" w:lastRow="0" w:firstColumn="1" w:lastColumn="0" w:noHBand="0" w:noVBand="1"/>
      </w:tblPr>
      <w:tblGrid>
        <w:gridCol w:w="9242"/>
      </w:tblGrid>
      <w:tr w:rsidR="00C22570" w:rsidRPr="00907AC7" w14:paraId="0B842F9C" w14:textId="77777777" w:rsidTr="009C6DEC">
        <w:tc>
          <w:tcPr>
            <w:tcW w:w="9242" w:type="dxa"/>
            <w:shd w:val="clear" w:color="auto" w:fill="000000" w:themeFill="text1"/>
          </w:tcPr>
          <w:p w14:paraId="3CCC72F4" w14:textId="77777777" w:rsidR="00C22570" w:rsidRPr="00907AC7" w:rsidRDefault="00C22570" w:rsidP="001D3C76">
            <w:pPr>
              <w:spacing w:line="360" w:lineRule="auto"/>
              <w:rPr>
                <w:rFonts w:cs="Arial"/>
                <w:b/>
                <w:color w:val="FFFFFF" w:themeColor="background1"/>
              </w:rPr>
            </w:pPr>
            <w:bookmarkStart w:id="4" w:name="_Hlk83756240"/>
            <w:r w:rsidRPr="00907AC7">
              <w:rPr>
                <w:rFonts w:cs="Arial"/>
              </w:rPr>
              <w:br w:type="page"/>
            </w:r>
            <w:r w:rsidRPr="00907AC7">
              <w:rPr>
                <w:rFonts w:cs="Arial"/>
                <w:b/>
                <w:color w:val="FFFFFF" w:themeColor="background1"/>
              </w:rPr>
              <w:t>Communication with Parents</w:t>
            </w:r>
          </w:p>
          <w:p w14:paraId="0A62CDF7" w14:textId="77777777" w:rsidR="00C22570" w:rsidRPr="00907AC7" w:rsidRDefault="00C22570" w:rsidP="001D3C76">
            <w:pPr>
              <w:spacing w:line="360" w:lineRule="auto"/>
              <w:rPr>
                <w:rFonts w:cs="Arial"/>
                <w:color w:val="FFFFFF" w:themeColor="background1"/>
              </w:rPr>
            </w:pPr>
          </w:p>
        </w:tc>
      </w:tr>
      <w:tr w:rsidR="00C22570" w:rsidRPr="00907AC7" w14:paraId="60FA2F66" w14:textId="77777777" w:rsidTr="009C6DEC">
        <w:trPr>
          <w:trHeight w:val="77"/>
        </w:trPr>
        <w:tc>
          <w:tcPr>
            <w:tcW w:w="9242" w:type="dxa"/>
          </w:tcPr>
          <w:p w14:paraId="692333F5" w14:textId="77777777" w:rsidR="00C22570" w:rsidRPr="00907AC7" w:rsidRDefault="00C22570" w:rsidP="001D3C76">
            <w:pPr>
              <w:spacing w:line="360" w:lineRule="auto"/>
              <w:rPr>
                <w:rFonts w:cs="Arial"/>
                <w:b/>
              </w:rPr>
            </w:pPr>
            <w:r w:rsidRPr="00907AC7">
              <w:rPr>
                <w:rFonts w:cs="Arial"/>
                <w:b/>
              </w:rPr>
              <w:t>What the school provides</w:t>
            </w:r>
          </w:p>
          <w:p w14:paraId="068D385E" w14:textId="77777777" w:rsidR="00C22570" w:rsidRPr="00907AC7" w:rsidRDefault="00C22570" w:rsidP="001D3C76">
            <w:pPr>
              <w:spacing w:line="360" w:lineRule="auto"/>
              <w:rPr>
                <w:rFonts w:cs="Arial"/>
                <w:b/>
              </w:rPr>
            </w:pPr>
          </w:p>
          <w:p w14:paraId="5B0F8455" w14:textId="54103134" w:rsidR="002E1AA8" w:rsidRDefault="002E1AA8" w:rsidP="002E1AA8">
            <w:pPr>
              <w:spacing w:line="360" w:lineRule="auto"/>
              <w:rPr>
                <w:rFonts w:cs="Arial"/>
              </w:rPr>
            </w:pPr>
            <w:r>
              <w:rPr>
                <w:rFonts w:cs="Arial"/>
              </w:rPr>
              <w:t>The school website gives details of school staff and position. The class teacher is the first point of contact who can then signpost parents to the relevant support body.</w:t>
            </w:r>
          </w:p>
          <w:p w14:paraId="0C3C8477" w14:textId="77777777" w:rsidR="002E1AA8" w:rsidRDefault="002E1AA8" w:rsidP="002E1AA8">
            <w:pPr>
              <w:spacing w:line="360" w:lineRule="auto"/>
              <w:rPr>
                <w:rFonts w:cs="Arial"/>
              </w:rPr>
            </w:pPr>
          </w:p>
          <w:p w14:paraId="7D548D30" w14:textId="08B28447" w:rsidR="002E1AA8" w:rsidRDefault="002E1AA8" w:rsidP="002E1AA8">
            <w:pPr>
              <w:spacing w:line="360" w:lineRule="auto"/>
              <w:rPr>
                <w:rFonts w:cs="Arial"/>
              </w:rPr>
            </w:pPr>
            <w:r>
              <w:rPr>
                <w:rFonts w:cs="Arial"/>
              </w:rPr>
              <w:lastRenderedPageBreak/>
              <w:t xml:space="preserve">School operates an open-door policy and appointments can be made for parents to speak to their child’s class teacher, head teacher and SENCO at any time. Please contact the school office to make an appointment. </w:t>
            </w:r>
          </w:p>
          <w:p w14:paraId="4389505D" w14:textId="77777777" w:rsidR="002E1AA8" w:rsidRDefault="002E1AA8" w:rsidP="002E1AA8">
            <w:pPr>
              <w:spacing w:line="360" w:lineRule="auto"/>
              <w:rPr>
                <w:rFonts w:cs="Arial"/>
              </w:rPr>
            </w:pPr>
          </w:p>
          <w:p w14:paraId="2FB96240" w14:textId="05DCDEF3" w:rsidR="002E1AA8" w:rsidRDefault="002E1AA8" w:rsidP="002E1AA8">
            <w:pPr>
              <w:spacing w:line="360" w:lineRule="auto"/>
              <w:rPr>
                <w:rFonts w:cs="Arial"/>
              </w:rPr>
            </w:pPr>
            <w:r>
              <w:rPr>
                <w:rFonts w:cs="Arial"/>
              </w:rPr>
              <w:t>School staff update parents regularly throughout the year through parents’ evenings, SEN meetings, school reports, annual meetings and informal meetings when parents and staff feel necessary.</w:t>
            </w:r>
          </w:p>
          <w:p w14:paraId="0561B79E" w14:textId="77777777" w:rsidR="002E1AA8" w:rsidRDefault="002E1AA8" w:rsidP="002E1AA8">
            <w:pPr>
              <w:spacing w:line="360" w:lineRule="auto"/>
              <w:rPr>
                <w:rFonts w:cs="Arial"/>
              </w:rPr>
            </w:pPr>
          </w:p>
          <w:p w14:paraId="75FAF5CE" w14:textId="2D87E3A4" w:rsidR="002E1AA8" w:rsidRDefault="002E1AA8" w:rsidP="002E1AA8">
            <w:pPr>
              <w:spacing w:line="360" w:lineRule="auto"/>
              <w:rPr>
                <w:rFonts w:cs="Arial"/>
              </w:rPr>
            </w:pPr>
            <w:r>
              <w:rPr>
                <w:rFonts w:cs="Arial"/>
              </w:rPr>
              <w:t xml:space="preserve">Any correspondence letters will be emailed to parents. Regular newsletters and </w:t>
            </w:r>
            <w:r>
              <w:rPr>
                <w:rFonts w:cs="Arial"/>
              </w:rPr>
              <w:t xml:space="preserve">the School Spider app </w:t>
            </w:r>
            <w:r>
              <w:rPr>
                <w:rFonts w:cs="Arial"/>
              </w:rPr>
              <w:t xml:space="preserve">text messaging service keep parents up to date and provide reminders for parents. </w:t>
            </w:r>
          </w:p>
          <w:p w14:paraId="468CBA1F" w14:textId="77777777" w:rsidR="002E1AA8" w:rsidRDefault="002E1AA8" w:rsidP="002E1AA8">
            <w:pPr>
              <w:spacing w:line="360" w:lineRule="auto"/>
              <w:rPr>
                <w:rFonts w:cs="Arial"/>
              </w:rPr>
            </w:pPr>
          </w:p>
          <w:p w14:paraId="37B4E7C2" w14:textId="5134D6B4" w:rsidR="002E1AA8" w:rsidRDefault="002E1AA8" w:rsidP="002E1AA8">
            <w:pPr>
              <w:spacing w:line="360" w:lineRule="auto"/>
              <w:rPr>
                <w:rFonts w:cs="Arial"/>
              </w:rPr>
            </w:pPr>
            <w:r>
              <w:rPr>
                <w:rFonts w:cs="Arial"/>
              </w:rPr>
              <w:t xml:space="preserve">The school offers parents’ evenings, ‘meet the teacher’ evening, reading and mathematics workshops and ‘parents and grandparents to play day’ amongst other opportunities for parental engagement. </w:t>
            </w:r>
          </w:p>
          <w:p w14:paraId="731DA635" w14:textId="77777777" w:rsidR="002E1AA8" w:rsidRDefault="002E1AA8" w:rsidP="002E1AA8">
            <w:pPr>
              <w:spacing w:line="360" w:lineRule="auto"/>
              <w:rPr>
                <w:rFonts w:cs="Arial"/>
              </w:rPr>
            </w:pPr>
          </w:p>
          <w:p w14:paraId="44D2AB15" w14:textId="322BC423" w:rsidR="00C22570" w:rsidRPr="00907AC7" w:rsidRDefault="002E1AA8" w:rsidP="002E1AA8">
            <w:pPr>
              <w:spacing w:line="360" w:lineRule="auto"/>
              <w:rPr>
                <w:rFonts w:cs="Arial"/>
                <w:b/>
              </w:rPr>
            </w:pPr>
            <w:r>
              <w:rPr>
                <w:rFonts w:cs="Arial"/>
              </w:rPr>
              <w:t>Parents give feedback to the school through the open-door policy, parental questionnaires and a feedback section on the school reports.</w:t>
            </w:r>
          </w:p>
        </w:tc>
      </w:tr>
      <w:bookmarkEnd w:id="4"/>
    </w:tbl>
    <w:p w14:paraId="78F95609" w14:textId="77777777" w:rsidR="00C22570" w:rsidRPr="00907AC7" w:rsidRDefault="00C22570" w:rsidP="001D3C76">
      <w:pPr>
        <w:spacing w:after="0" w:line="360" w:lineRule="auto"/>
        <w:rPr>
          <w:rFonts w:cs="Arial"/>
        </w:rPr>
      </w:pPr>
    </w:p>
    <w:tbl>
      <w:tblPr>
        <w:tblStyle w:val="TableGrid"/>
        <w:tblW w:w="0" w:type="auto"/>
        <w:tblLayout w:type="fixed"/>
        <w:tblLook w:val="04A0" w:firstRow="1" w:lastRow="0" w:firstColumn="1" w:lastColumn="0" w:noHBand="0" w:noVBand="1"/>
      </w:tblPr>
      <w:tblGrid>
        <w:gridCol w:w="9242"/>
      </w:tblGrid>
      <w:tr w:rsidR="00C22570" w:rsidRPr="00907AC7" w14:paraId="492461D8" w14:textId="77777777" w:rsidTr="009C6DEC">
        <w:trPr>
          <w:trHeight w:val="699"/>
        </w:trPr>
        <w:tc>
          <w:tcPr>
            <w:tcW w:w="9242" w:type="dxa"/>
            <w:shd w:val="clear" w:color="auto" w:fill="000000" w:themeFill="text1"/>
          </w:tcPr>
          <w:p w14:paraId="10668C63" w14:textId="77777777" w:rsidR="00C22570" w:rsidRPr="00907AC7" w:rsidRDefault="00C22570" w:rsidP="001D3C76">
            <w:pPr>
              <w:spacing w:line="360" w:lineRule="auto"/>
              <w:rPr>
                <w:rFonts w:cs="Arial"/>
                <w:color w:val="FFFFFF" w:themeColor="background1"/>
              </w:rPr>
            </w:pPr>
            <w:bookmarkStart w:id="5" w:name="_Hlk83756408"/>
            <w:r w:rsidRPr="00907AC7">
              <w:rPr>
                <w:rFonts w:cs="Arial"/>
                <w:color w:val="FFFFFF" w:themeColor="background1"/>
              </w:rPr>
              <w:br w:type="page"/>
            </w:r>
            <w:r w:rsidRPr="00907AC7">
              <w:rPr>
                <w:rFonts w:cs="Arial"/>
                <w:color w:val="FFFFFF" w:themeColor="background1"/>
              </w:rPr>
              <w:br w:type="page"/>
            </w:r>
            <w:r w:rsidRPr="00907AC7">
              <w:rPr>
                <w:rFonts w:cs="Arial"/>
                <w:b/>
                <w:color w:val="FFFFFF" w:themeColor="background1"/>
              </w:rPr>
              <w:t>Working Together</w:t>
            </w:r>
          </w:p>
        </w:tc>
      </w:tr>
      <w:tr w:rsidR="00C22570" w:rsidRPr="00907AC7" w14:paraId="43663FCC" w14:textId="77777777" w:rsidTr="009C6DEC">
        <w:trPr>
          <w:trHeight w:val="259"/>
        </w:trPr>
        <w:tc>
          <w:tcPr>
            <w:tcW w:w="9242" w:type="dxa"/>
          </w:tcPr>
          <w:p w14:paraId="13CA77EF" w14:textId="52890BAA" w:rsidR="00C22570" w:rsidRDefault="00C22570" w:rsidP="001D3C76">
            <w:pPr>
              <w:spacing w:line="360" w:lineRule="auto"/>
              <w:rPr>
                <w:rFonts w:cs="Arial"/>
                <w:b/>
              </w:rPr>
            </w:pPr>
            <w:r w:rsidRPr="00907AC7">
              <w:rPr>
                <w:rFonts w:cs="Arial"/>
                <w:b/>
              </w:rPr>
              <w:t>What the school provides</w:t>
            </w:r>
          </w:p>
          <w:p w14:paraId="6E9151D8" w14:textId="77777777" w:rsidR="002E1AA8" w:rsidRPr="00907AC7" w:rsidRDefault="002E1AA8" w:rsidP="001D3C76">
            <w:pPr>
              <w:spacing w:line="360" w:lineRule="auto"/>
              <w:rPr>
                <w:rFonts w:cs="Arial"/>
                <w:b/>
              </w:rPr>
            </w:pPr>
          </w:p>
          <w:p w14:paraId="259FF488" w14:textId="57FDCA8C" w:rsidR="002E1AA8" w:rsidRDefault="002E1AA8" w:rsidP="002E1AA8">
            <w:pPr>
              <w:spacing w:line="360" w:lineRule="auto"/>
              <w:rPr>
                <w:rFonts w:cs="Arial"/>
              </w:rPr>
            </w:pPr>
            <w:r>
              <w:rPr>
                <w:rFonts w:cs="Arial"/>
              </w:rPr>
              <w:t xml:space="preserve">Children in Years 2-6 have representatives from their class on the school council. Key Stage 2 classes have eco-committee members in every class. </w:t>
            </w:r>
          </w:p>
          <w:p w14:paraId="3E503919" w14:textId="77777777" w:rsidR="002E1AA8" w:rsidRDefault="002E1AA8" w:rsidP="002E1AA8">
            <w:pPr>
              <w:spacing w:line="360" w:lineRule="auto"/>
              <w:rPr>
                <w:rFonts w:cs="Arial"/>
              </w:rPr>
            </w:pPr>
          </w:p>
          <w:p w14:paraId="0474BA3C" w14:textId="1DDB84A2" w:rsidR="002E1AA8" w:rsidRDefault="002E1AA8" w:rsidP="002E1AA8">
            <w:pPr>
              <w:spacing w:line="360" w:lineRule="auto"/>
              <w:rPr>
                <w:rFonts w:cs="Arial"/>
              </w:rPr>
            </w:pPr>
            <w:r>
              <w:rPr>
                <w:rFonts w:cs="Arial"/>
              </w:rPr>
              <w:t xml:space="preserve">PSHE lessons allow children to share their feelings in a safe environment. All class teachers have received training on emotional literacy and </w:t>
            </w:r>
            <w:proofErr w:type="spellStart"/>
            <w:r>
              <w:rPr>
                <w:rFonts w:cs="Arial"/>
              </w:rPr>
              <w:t>utilise</w:t>
            </w:r>
            <w:proofErr w:type="spellEnd"/>
            <w:r>
              <w:rPr>
                <w:rFonts w:cs="Arial"/>
              </w:rPr>
              <w:t xml:space="preserve"> strategies from this to support children. The Boxall Profile and/or PSED PIVATS are used to assess the needs of children who need additional support in regards to their social, emotional or mental wellbeing. </w:t>
            </w:r>
          </w:p>
          <w:p w14:paraId="097BEC88" w14:textId="77777777" w:rsidR="002E1AA8" w:rsidRDefault="002E1AA8" w:rsidP="002E1AA8">
            <w:pPr>
              <w:spacing w:line="360" w:lineRule="auto"/>
              <w:rPr>
                <w:rFonts w:cs="Arial"/>
              </w:rPr>
            </w:pPr>
          </w:p>
          <w:p w14:paraId="0D194573" w14:textId="722DE14A" w:rsidR="002E1AA8" w:rsidRDefault="002E1AA8" w:rsidP="002E1AA8">
            <w:pPr>
              <w:spacing w:line="360" w:lineRule="auto"/>
              <w:rPr>
                <w:rFonts w:cs="Arial"/>
              </w:rPr>
            </w:pPr>
            <w:r>
              <w:rPr>
                <w:rFonts w:cs="Arial"/>
              </w:rPr>
              <w:t>All staff in school are approachable and accommodating. A message section in reading record books allows parents to communicate with teachers informally, as does the open-</w:t>
            </w:r>
            <w:r>
              <w:rPr>
                <w:rFonts w:cs="Arial"/>
              </w:rPr>
              <w:lastRenderedPageBreak/>
              <w:t xml:space="preserve">door policy. Parents’ evening is held twice a year and parents can arrange appointments to discuss their child’s education at other times if they feel this is necessary. School reports are written annually and have a feedback form attached. SEN meetings and annual reviews invite parents to share their views. </w:t>
            </w:r>
          </w:p>
          <w:p w14:paraId="6528C373" w14:textId="77777777" w:rsidR="002E1AA8" w:rsidRDefault="002E1AA8" w:rsidP="002E1AA8">
            <w:pPr>
              <w:spacing w:line="360" w:lineRule="auto"/>
              <w:rPr>
                <w:rFonts w:cs="Arial"/>
              </w:rPr>
            </w:pPr>
          </w:p>
          <w:p w14:paraId="1F09509C" w14:textId="67DEFE72" w:rsidR="00C22570" w:rsidRPr="00907AC7" w:rsidRDefault="002E1AA8" w:rsidP="001D3C76">
            <w:pPr>
              <w:spacing w:line="360" w:lineRule="auto"/>
              <w:rPr>
                <w:rFonts w:cs="Arial"/>
                <w:b/>
              </w:rPr>
            </w:pPr>
            <w:r>
              <w:rPr>
                <w:rFonts w:cs="Arial"/>
              </w:rPr>
              <w:t xml:space="preserve">All parents are welcome to join the ‘Friends of </w:t>
            </w:r>
            <w:proofErr w:type="spellStart"/>
            <w:r>
              <w:rPr>
                <w:rFonts w:cs="Arial"/>
              </w:rPr>
              <w:t>Tonacliffe</w:t>
            </w:r>
            <w:proofErr w:type="spellEnd"/>
            <w:r>
              <w:rPr>
                <w:rFonts w:cs="Arial"/>
              </w:rPr>
              <w:t>’. Vacancy notices for the governing body are sent out. School encourage parents to support activities in school such as reading with children and supporting forest groups.</w:t>
            </w:r>
          </w:p>
        </w:tc>
      </w:tr>
      <w:bookmarkEnd w:id="5"/>
      <w:tr w:rsidR="00C22570" w:rsidRPr="00907AC7" w14:paraId="47BB3B2A" w14:textId="77777777" w:rsidTr="009C6DEC">
        <w:tc>
          <w:tcPr>
            <w:tcW w:w="9242" w:type="dxa"/>
            <w:shd w:val="clear" w:color="auto" w:fill="000000" w:themeFill="text1"/>
          </w:tcPr>
          <w:p w14:paraId="44AA47C1" w14:textId="77777777" w:rsidR="00C22570" w:rsidRPr="00907AC7" w:rsidRDefault="00C22570" w:rsidP="001D3C76">
            <w:pPr>
              <w:spacing w:line="360" w:lineRule="auto"/>
              <w:rPr>
                <w:rFonts w:cs="Arial"/>
                <w:b/>
                <w:color w:val="FFFFFF" w:themeColor="background1"/>
              </w:rPr>
            </w:pPr>
            <w:r w:rsidRPr="00907AC7">
              <w:rPr>
                <w:rFonts w:cs="Arial"/>
                <w:b/>
                <w:color w:val="FFFFFF" w:themeColor="background1"/>
              </w:rPr>
              <w:lastRenderedPageBreak/>
              <w:t>What help and support is available for the family?</w:t>
            </w:r>
          </w:p>
          <w:p w14:paraId="538F9E5D" w14:textId="77777777" w:rsidR="00C22570" w:rsidRPr="00907AC7" w:rsidRDefault="00C22570" w:rsidP="001D3C76">
            <w:pPr>
              <w:spacing w:line="360" w:lineRule="auto"/>
              <w:rPr>
                <w:rFonts w:cs="Arial"/>
                <w:color w:val="FFFFFF" w:themeColor="background1"/>
              </w:rPr>
            </w:pPr>
          </w:p>
        </w:tc>
      </w:tr>
      <w:tr w:rsidR="00C22570" w:rsidRPr="00907AC7" w14:paraId="61FDE622" w14:textId="77777777" w:rsidTr="009C6DEC">
        <w:trPr>
          <w:trHeight w:val="142"/>
        </w:trPr>
        <w:tc>
          <w:tcPr>
            <w:tcW w:w="9242" w:type="dxa"/>
          </w:tcPr>
          <w:p w14:paraId="74D98AE1" w14:textId="77777777" w:rsidR="00C22570" w:rsidRPr="00907AC7" w:rsidRDefault="00C22570" w:rsidP="001D3C76">
            <w:pPr>
              <w:spacing w:line="360" w:lineRule="auto"/>
              <w:rPr>
                <w:rFonts w:cs="Arial"/>
                <w:b/>
              </w:rPr>
            </w:pPr>
            <w:r w:rsidRPr="00907AC7">
              <w:rPr>
                <w:rFonts w:cs="Arial"/>
                <w:b/>
              </w:rPr>
              <w:t>What the school provides</w:t>
            </w:r>
          </w:p>
          <w:p w14:paraId="58B1C4A9" w14:textId="77777777" w:rsidR="00C22570" w:rsidRPr="00907AC7" w:rsidRDefault="00C22570" w:rsidP="001D3C76">
            <w:pPr>
              <w:spacing w:line="360" w:lineRule="auto"/>
              <w:rPr>
                <w:rFonts w:cs="Arial"/>
                <w:b/>
              </w:rPr>
            </w:pPr>
          </w:p>
          <w:p w14:paraId="378578B7" w14:textId="4835E599" w:rsidR="002E1AA8" w:rsidRDefault="002E1AA8" w:rsidP="002E1AA8">
            <w:pPr>
              <w:spacing w:line="360" w:lineRule="auto"/>
              <w:rPr>
                <w:rFonts w:cs="Arial"/>
              </w:rPr>
            </w:pPr>
            <w:r>
              <w:rPr>
                <w:rFonts w:cs="Arial"/>
              </w:rPr>
              <w:t>Parents can access help in completing paperwork from class teachers, the SENCO, teaching assistants and the senior leadership team as appropriate by contacting the class teacher.</w:t>
            </w:r>
          </w:p>
          <w:p w14:paraId="56B5F9C5" w14:textId="77777777" w:rsidR="002E1AA8" w:rsidRDefault="002E1AA8" w:rsidP="002E1AA8">
            <w:pPr>
              <w:spacing w:line="360" w:lineRule="auto"/>
              <w:rPr>
                <w:rFonts w:cs="Arial"/>
              </w:rPr>
            </w:pPr>
          </w:p>
          <w:p w14:paraId="1674D362" w14:textId="1E3BD695" w:rsidR="002E1AA8" w:rsidRDefault="002E1AA8" w:rsidP="002E1AA8">
            <w:pPr>
              <w:spacing w:line="360" w:lineRule="auto"/>
              <w:rPr>
                <w:rFonts w:cs="Arial"/>
              </w:rPr>
            </w:pPr>
            <w:r>
              <w:rPr>
                <w:rFonts w:cs="Arial"/>
              </w:rPr>
              <w:t>Parents can access advice and guidance on where to seek help and support from professional bodies through contacting the class teacher, SENCO and the senior management team. The Early Help Assessment is used to identify the needs of vulnerable children and to support parents in need of help.</w:t>
            </w:r>
          </w:p>
          <w:p w14:paraId="78A3C7B3" w14:textId="77777777" w:rsidR="002E1AA8" w:rsidRDefault="002E1AA8" w:rsidP="002E1AA8">
            <w:pPr>
              <w:spacing w:line="360" w:lineRule="auto"/>
              <w:rPr>
                <w:rFonts w:cs="Arial"/>
              </w:rPr>
            </w:pPr>
          </w:p>
          <w:p w14:paraId="1ADE1458" w14:textId="218E6182" w:rsidR="002E1AA8" w:rsidRDefault="002E1AA8" w:rsidP="002E1AA8">
            <w:pPr>
              <w:spacing w:line="360" w:lineRule="auto"/>
              <w:rPr>
                <w:rFonts w:cs="Arial"/>
              </w:rPr>
            </w:pPr>
            <w:r>
              <w:rPr>
                <w:rFonts w:cs="Arial"/>
              </w:rPr>
              <w:t xml:space="preserve">School has a noticeboard with details of local groups and will </w:t>
            </w:r>
            <w:proofErr w:type="spellStart"/>
            <w:r>
              <w:rPr>
                <w:rFonts w:cs="Arial"/>
              </w:rPr>
              <w:t>endeavour</w:t>
            </w:r>
            <w:proofErr w:type="spellEnd"/>
            <w:r>
              <w:rPr>
                <w:rFonts w:cs="Arial"/>
              </w:rPr>
              <w:t xml:space="preserve"> to refer parents to local services if required. Newsletters are emailed to parents weekly detailing forthcoming events. </w:t>
            </w:r>
          </w:p>
          <w:p w14:paraId="6E3F6B07" w14:textId="77777777" w:rsidR="002E1AA8" w:rsidRDefault="002E1AA8" w:rsidP="002E1AA8">
            <w:pPr>
              <w:spacing w:line="360" w:lineRule="auto"/>
              <w:rPr>
                <w:rFonts w:cs="Arial"/>
              </w:rPr>
            </w:pPr>
          </w:p>
          <w:p w14:paraId="7D91EB54" w14:textId="54BF4138" w:rsidR="00C22570" w:rsidRPr="00907AC7" w:rsidRDefault="002E1AA8" w:rsidP="002E1AA8">
            <w:pPr>
              <w:spacing w:line="360" w:lineRule="auto"/>
              <w:rPr>
                <w:rFonts w:cs="Arial"/>
              </w:rPr>
            </w:pPr>
            <w:r>
              <w:rPr>
                <w:rFonts w:cs="Arial"/>
              </w:rPr>
              <w:t>If a pupil required a travel plan to get their child to and from school, this would be dealt with by the class teacher, SENCO, headteacher in conjunction with the local authority.</w:t>
            </w:r>
          </w:p>
        </w:tc>
      </w:tr>
      <w:tr w:rsidR="00C22570" w:rsidRPr="00907AC7" w14:paraId="0F0807EA" w14:textId="77777777" w:rsidTr="009C6DEC">
        <w:tc>
          <w:tcPr>
            <w:tcW w:w="9242" w:type="dxa"/>
            <w:shd w:val="clear" w:color="auto" w:fill="000000" w:themeFill="text1"/>
          </w:tcPr>
          <w:p w14:paraId="6472807D" w14:textId="77777777" w:rsidR="00C22570" w:rsidRPr="00907AC7" w:rsidRDefault="00C22570" w:rsidP="001D3C76">
            <w:pPr>
              <w:spacing w:line="360" w:lineRule="auto"/>
              <w:rPr>
                <w:rFonts w:cs="Arial"/>
                <w:b/>
                <w:color w:val="FFFFFF" w:themeColor="background1"/>
              </w:rPr>
            </w:pPr>
            <w:r w:rsidRPr="00907AC7">
              <w:rPr>
                <w:rFonts w:cs="Arial"/>
              </w:rPr>
              <w:br w:type="page"/>
            </w:r>
            <w:r w:rsidRPr="00907AC7">
              <w:rPr>
                <w:rFonts w:cs="Arial"/>
                <w:color w:val="FFFFFF" w:themeColor="background1"/>
              </w:rPr>
              <w:br w:type="page"/>
            </w:r>
            <w:r w:rsidRPr="00907AC7">
              <w:rPr>
                <w:rFonts w:cs="Arial"/>
                <w:b/>
                <w:color w:val="FFFFFF" w:themeColor="background1"/>
              </w:rPr>
              <w:t>Transition to Secondary School</w:t>
            </w:r>
          </w:p>
          <w:p w14:paraId="17B828F5" w14:textId="77777777" w:rsidR="00C22570" w:rsidRPr="00907AC7" w:rsidRDefault="00C22570" w:rsidP="001D3C76">
            <w:pPr>
              <w:spacing w:line="360" w:lineRule="auto"/>
              <w:rPr>
                <w:rFonts w:cs="Arial"/>
                <w:color w:val="FFFFFF" w:themeColor="background1"/>
              </w:rPr>
            </w:pPr>
          </w:p>
        </w:tc>
      </w:tr>
      <w:tr w:rsidR="00C22570" w:rsidRPr="00907AC7" w14:paraId="0AA2841F" w14:textId="77777777" w:rsidTr="009C6DEC">
        <w:trPr>
          <w:trHeight w:val="264"/>
        </w:trPr>
        <w:tc>
          <w:tcPr>
            <w:tcW w:w="9242" w:type="dxa"/>
          </w:tcPr>
          <w:p w14:paraId="4224455E" w14:textId="77777777" w:rsidR="00C22570" w:rsidRPr="00907AC7" w:rsidRDefault="00C22570" w:rsidP="001D3C76">
            <w:pPr>
              <w:spacing w:line="360" w:lineRule="auto"/>
              <w:rPr>
                <w:rFonts w:cs="Arial"/>
                <w:b/>
              </w:rPr>
            </w:pPr>
            <w:r w:rsidRPr="00907AC7">
              <w:rPr>
                <w:rFonts w:cs="Arial"/>
                <w:b/>
              </w:rPr>
              <w:t>What the school provides</w:t>
            </w:r>
          </w:p>
          <w:p w14:paraId="04860B2F" w14:textId="77777777" w:rsidR="00C22570" w:rsidRPr="00907AC7" w:rsidRDefault="00C22570" w:rsidP="001D3C76">
            <w:pPr>
              <w:spacing w:line="360" w:lineRule="auto"/>
              <w:rPr>
                <w:rFonts w:cs="Arial"/>
                <w:b/>
              </w:rPr>
            </w:pPr>
          </w:p>
          <w:p w14:paraId="14F15DA7" w14:textId="213F042A" w:rsidR="00C22570" w:rsidRPr="00907AC7" w:rsidRDefault="002E1AA8" w:rsidP="002E1AA8">
            <w:pPr>
              <w:spacing w:line="360" w:lineRule="auto"/>
              <w:rPr>
                <w:rFonts w:cs="Arial"/>
              </w:rPr>
            </w:pPr>
            <w:proofErr w:type="spellStart"/>
            <w:r>
              <w:rPr>
                <w:rFonts w:cs="Arial"/>
              </w:rPr>
              <w:t>Tonacliffe</w:t>
            </w:r>
            <w:proofErr w:type="spellEnd"/>
            <w:r>
              <w:rPr>
                <w:rFonts w:cs="Arial"/>
              </w:rPr>
              <w:t xml:space="preserve"> Primary School has long established links with our local high school. Each year, parents are encouraged to visit prospective secondary schools in order to make an informed </w:t>
            </w:r>
            <w:r>
              <w:rPr>
                <w:rFonts w:cs="Arial"/>
              </w:rPr>
              <w:lastRenderedPageBreak/>
              <w:t xml:space="preserve">decision about their future. Pupils will visit their chosen secondary school for taster sessions and also the secondary teachers will visit </w:t>
            </w:r>
            <w:proofErr w:type="spellStart"/>
            <w:r>
              <w:rPr>
                <w:rFonts w:cs="Arial"/>
              </w:rPr>
              <w:t>Tonacliffe</w:t>
            </w:r>
            <w:proofErr w:type="spellEnd"/>
            <w:r>
              <w:rPr>
                <w:rFonts w:cs="Arial"/>
              </w:rPr>
              <w:t xml:space="preserve"> to help ease the transition from Year 6 to 7. Where additional support with transition is required, </w:t>
            </w:r>
            <w:proofErr w:type="spellStart"/>
            <w:r>
              <w:rPr>
                <w:rFonts w:cs="Arial"/>
              </w:rPr>
              <w:t>Tonacliffe</w:t>
            </w:r>
            <w:proofErr w:type="spellEnd"/>
            <w:r>
              <w:rPr>
                <w:rFonts w:cs="Arial"/>
              </w:rPr>
              <w:t xml:space="preserve"> offer small group sessions to prepare children more thoroughly and ease any anxieties they may have.</w:t>
            </w:r>
          </w:p>
        </w:tc>
      </w:tr>
      <w:tr w:rsidR="00C22570" w:rsidRPr="00907AC7" w14:paraId="002DC5F7" w14:textId="77777777" w:rsidTr="009C6DEC">
        <w:tc>
          <w:tcPr>
            <w:tcW w:w="9242" w:type="dxa"/>
            <w:shd w:val="clear" w:color="auto" w:fill="000000" w:themeFill="text1"/>
          </w:tcPr>
          <w:p w14:paraId="17B3526F" w14:textId="77777777" w:rsidR="00C22570" w:rsidRPr="00907AC7" w:rsidRDefault="00C22570" w:rsidP="001D3C76">
            <w:pPr>
              <w:spacing w:line="360" w:lineRule="auto"/>
              <w:rPr>
                <w:rFonts w:cs="Arial"/>
                <w:b/>
                <w:color w:val="FFFFFF" w:themeColor="background1"/>
              </w:rPr>
            </w:pPr>
            <w:r w:rsidRPr="00907AC7">
              <w:rPr>
                <w:rFonts w:cs="Arial"/>
                <w:b/>
                <w:color w:val="FFFFFF" w:themeColor="background1"/>
              </w:rPr>
              <w:lastRenderedPageBreak/>
              <w:t>Extra-Curricular Activities</w:t>
            </w:r>
          </w:p>
          <w:p w14:paraId="556E3681" w14:textId="77777777" w:rsidR="00C22570" w:rsidRPr="00907AC7" w:rsidRDefault="00C22570" w:rsidP="001D3C76">
            <w:pPr>
              <w:spacing w:line="360" w:lineRule="auto"/>
              <w:rPr>
                <w:rFonts w:cs="Arial"/>
                <w:color w:val="FFFFFF" w:themeColor="background1"/>
              </w:rPr>
            </w:pPr>
          </w:p>
        </w:tc>
      </w:tr>
      <w:tr w:rsidR="00C22570" w:rsidRPr="00907AC7" w14:paraId="6E5F3045" w14:textId="77777777" w:rsidTr="009C6DEC">
        <w:trPr>
          <w:trHeight w:val="77"/>
        </w:trPr>
        <w:tc>
          <w:tcPr>
            <w:tcW w:w="9242" w:type="dxa"/>
          </w:tcPr>
          <w:p w14:paraId="771032B3" w14:textId="77777777" w:rsidR="00C22570" w:rsidRPr="00907AC7" w:rsidRDefault="00C22570" w:rsidP="001D3C76">
            <w:pPr>
              <w:spacing w:line="360" w:lineRule="auto"/>
              <w:rPr>
                <w:rFonts w:cs="Arial"/>
                <w:b/>
              </w:rPr>
            </w:pPr>
            <w:r w:rsidRPr="00907AC7">
              <w:rPr>
                <w:rFonts w:cs="Arial"/>
                <w:b/>
              </w:rPr>
              <w:t>What the school provides</w:t>
            </w:r>
          </w:p>
          <w:p w14:paraId="4375F00B" w14:textId="77777777" w:rsidR="00C22570" w:rsidRPr="00907AC7" w:rsidRDefault="00C22570" w:rsidP="001D3C76">
            <w:pPr>
              <w:spacing w:line="360" w:lineRule="auto"/>
              <w:rPr>
                <w:rFonts w:cs="Arial"/>
                <w:b/>
              </w:rPr>
            </w:pPr>
          </w:p>
          <w:p w14:paraId="0A10C9A2" w14:textId="69970C26" w:rsidR="002E1AA8" w:rsidRDefault="002E1AA8" w:rsidP="002E1AA8">
            <w:pPr>
              <w:spacing w:line="360" w:lineRule="auto"/>
              <w:rPr>
                <w:rFonts w:cs="Arial"/>
              </w:rPr>
            </w:pPr>
            <w:r>
              <w:rPr>
                <w:rFonts w:cs="Arial"/>
              </w:rPr>
              <w:t>A daily breakfast and after school club, FUNDA, is run by a private company at a small cost to parents. The same company run sports clubs after school each week as well as a holiday club. The staff running these clubs also support some of our children during the school day, thus enabling children to build meaningful and trusting relationships.</w:t>
            </w:r>
          </w:p>
          <w:p w14:paraId="62B9ECBD" w14:textId="77777777" w:rsidR="002E1AA8" w:rsidRDefault="002E1AA8" w:rsidP="002E1AA8">
            <w:pPr>
              <w:spacing w:line="360" w:lineRule="auto"/>
              <w:rPr>
                <w:rFonts w:cs="Arial"/>
              </w:rPr>
            </w:pPr>
          </w:p>
          <w:p w14:paraId="41141282" w14:textId="11BBEDD2" w:rsidR="002E1AA8" w:rsidRDefault="002E1AA8" w:rsidP="002E1AA8">
            <w:pPr>
              <w:spacing w:line="360" w:lineRule="auto"/>
              <w:rPr>
                <w:rFonts w:cs="Arial"/>
              </w:rPr>
            </w:pPr>
            <w:r>
              <w:rPr>
                <w:rFonts w:cs="Arial"/>
              </w:rPr>
              <w:t xml:space="preserve">There are a wide variety of extra-curricular activities such as gymnastics, football, netball and choir. In addition to these, outside agencies come into school which are paid for by parents. These include keyboard, guitar, brass and woodwind tuition and sports clubs. The clubs are available at a low cost to all pupils in the designated age range assigned to that activity.  Where there are children who require 1:1 support, we </w:t>
            </w:r>
            <w:proofErr w:type="spellStart"/>
            <w:r>
              <w:rPr>
                <w:rFonts w:cs="Arial"/>
              </w:rPr>
              <w:t>endeavour</w:t>
            </w:r>
            <w:proofErr w:type="spellEnd"/>
            <w:r>
              <w:rPr>
                <w:rFonts w:cs="Arial"/>
              </w:rPr>
              <w:t xml:space="preserve"> to make this available in order for them to access the activities. </w:t>
            </w:r>
          </w:p>
          <w:p w14:paraId="719F5EFD" w14:textId="77777777" w:rsidR="002E1AA8" w:rsidRDefault="002E1AA8" w:rsidP="002E1AA8">
            <w:pPr>
              <w:spacing w:line="360" w:lineRule="auto"/>
              <w:rPr>
                <w:rFonts w:cs="Arial"/>
              </w:rPr>
            </w:pPr>
          </w:p>
          <w:p w14:paraId="3A16EA15" w14:textId="0A0BF79D" w:rsidR="002E1AA8" w:rsidRDefault="002E1AA8" w:rsidP="002E1AA8">
            <w:pPr>
              <w:spacing w:line="360" w:lineRule="auto"/>
              <w:rPr>
                <w:rFonts w:cs="Arial"/>
              </w:rPr>
            </w:pPr>
            <w:r>
              <w:rPr>
                <w:rFonts w:cs="Arial"/>
              </w:rPr>
              <w:t>Children in reception are assigned a buddy from year 5 when they first start school. They then keep the same buddy as they move into year 1. Each half term, the buddies spend some dedicated time together.</w:t>
            </w:r>
          </w:p>
          <w:p w14:paraId="08270480" w14:textId="77777777" w:rsidR="002E1AA8" w:rsidRDefault="002E1AA8" w:rsidP="002E1AA8">
            <w:pPr>
              <w:spacing w:line="360" w:lineRule="auto"/>
              <w:rPr>
                <w:rFonts w:cs="Arial"/>
              </w:rPr>
            </w:pPr>
          </w:p>
          <w:p w14:paraId="0C212398" w14:textId="1C1EEDD7" w:rsidR="00C22570" w:rsidRPr="00907AC7" w:rsidRDefault="002E1AA8" w:rsidP="002E1AA8">
            <w:pPr>
              <w:spacing w:line="360" w:lineRule="auto"/>
              <w:rPr>
                <w:rFonts w:cs="Arial"/>
              </w:rPr>
            </w:pPr>
            <w:r>
              <w:rPr>
                <w:rFonts w:cs="Arial"/>
              </w:rPr>
              <w:t>Personal, social and health education is integrated into daily teaching to ensure that children develop their skills in order to make friends and communicate appropriately with everyone. Children who experience particular difficulties with this have adult support in the form of friendship groups, which are provided during play and lunch times.</w:t>
            </w:r>
          </w:p>
        </w:tc>
      </w:tr>
    </w:tbl>
    <w:p w14:paraId="346BE5CE" w14:textId="77777777" w:rsidR="00871ADE" w:rsidRDefault="00871ADE" w:rsidP="001D3C76">
      <w:pPr>
        <w:spacing w:after="0"/>
        <w:ind w:left="-567"/>
      </w:pPr>
    </w:p>
    <w:tbl>
      <w:tblPr>
        <w:tblStyle w:val="TableGrid"/>
        <w:tblW w:w="0" w:type="auto"/>
        <w:tblLayout w:type="fixed"/>
        <w:tblLook w:val="04A0" w:firstRow="1" w:lastRow="0" w:firstColumn="1" w:lastColumn="0" w:noHBand="0" w:noVBand="1"/>
      </w:tblPr>
      <w:tblGrid>
        <w:gridCol w:w="9242"/>
      </w:tblGrid>
      <w:tr w:rsidR="002E1AA8" w:rsidRPr="00407F3C" w14:paraId="70F565EF" w14:textId="77777777" w:rsidTr="00853FD0">
        <w:tc>
          <w:tcPr>
            <w:tcW w:w="9242" w:type="dxa"/>
            <w:shd w:val="clear" w:color="auto" w:fill="000000" w:themeFill="text1"/>
          </w:tcPr>
          <w:p w14:paraId="26C203A5" w14:textId="77777777" w:rsidR="002E1AA8" w:rsidRPr="00407F3C" w:rsidRDefault="002E1AA8" w:rsidP="00853FD0">
            <w:pPr>
              <w:rPr>
                <w:b/>
                <w:color w:val="FFFFFF" w:themeColor="background1"/>
              </w:rPr>
            </w:pPr>
            <w:r>
              <w:rPr>
                <w:b/>
                <w:color w:val="FFFFFF" w:themeColor="background1"/>
              </w:rPr>
              <w:t>Feedback</w:t>
            </w:r>
          </w:p>
          <w:p w14:paraId="7C129BF1" w14:textId="77777777" w:rsidR="002E1AA8" w:rsidRPr="00407F3C" w:rsidRDefault="002E1AA8" w:rsidP="00853FD0">
            <w:pPr>
              <w:rPr>
                <w:color w:val="FFFFFF" w:themeColor="background1"/>
              </w:rPr>
            </w:pPr>
          </w:p>
        </w:tc>
      </w:tr>
      <w:tr w:rsidR="002E1AA8" w:rsidRPr="00B040CE" w14:paraId="5F95A723" w14:textId="77777777" w:rsidTr="00853FD0">
        <w:trPr>
          <w:trHeight w:val="1081"/>
        </w:trPr>
        <w:tc>
          <w:tcPr>
            <w:tcW w:w="9242" w:type="dxa"/>
          </w:tcPr>
          <w:p w14:paraId="1154658F" w14:textId="77777777" w:rsidR="002E1AA8" w:rsidRPr="002222C8" w:rsidRDefault="002E1AA8" w:rsidP="00853FD0">
            <w:pPr>
              <w:spacing w:line="360" w:lineRule="auto"/>
              <w:rPr>
                <w:b/>
              </w:rPr>
            </w:pPr>
            <w:r w:rsidRPr="002222C8">
              <w:rPr>
                <w:b/>
              </w:rPr>
              <w:t xml:space="preserve">What is the feedback </w:t>
            </w:r>
            <w:proofErr w:type="gramStart"/>
            <w:r w:rsidRPr="002222C8">
              <w:rPr>
                <w:b/>
              </w:rPr>
              <w:t>mechanism</w:t>
            </w:r>
            <w:proofErr w:type="gramEnd"/>
          </w:p>
          <w:p w14:paraId="6DC8C96E" w14:textId="77777777" w:rsidR="002E1AA8" w:rsidRDefault="002E1AA8" w:rsidP="00853FD0">
            <w:pPr>
              <w:spacing w:line="360" w:lineRule="auto"/>
            </w:pPr>
            <w:r>
              <w:lastRenderedPageBreak/>
              <w:t xml:space="preserve">For pupils on the SEND register, parents are invited to meetings three times per year. The class teacher and SENCO attend these meetings in order to ensure best outcomes for children. Parents’ evening is held twice per year and a written report completed annually. Children with an EHC plan have an annual review in addition to the three pupil passport meetings. Everybody working with the child is invited to this review meeting. Parental views are a really important part of the feedback process and we encourage parents to share their perspective in order for us as school staff to learn from their experiences. </w:t>
            </w:r>
          </w:p>
          <w:p w14:paraId="4AE480CA" w14:textId="77777777" w:rsidR="002E1AA8" w:rsidRDefault="002E1AA8" w:rsidP="00853FD0">
            <w:pPr>
              <w:spacing w:line="360" w:lineRule="auto"/>
            </w:pPr>
          </w:p>
          <w:p w14:paraId="3B2D9ABA" w14:textId="77777777" w:rsidR="002E1AA8" w:rsidRPr="00B040CE" w:rsidRDefault="002E1AA8" w:rsidP="00853FD0">
            <w:pPr>
              <w:spacing w:line="360" w:lineRule="auto"/>
            </w:pPr>
            <w:r>
              <w:t xml:space="preserve">As children learn and develop, </w:t>
            </w:r>
            <w:proofErr w:type="spellStart"/>
            <w:r>
              <w:t>their</w:t>
            </w:r>
            <w:proofErr w:type="spellEnd"/>
            <w:r>
              <w:t xml:space="preserve"> will be times when communication needs to take place more often. It might be that a child has made incredible progress and we want to share this with parents, or that parents want to share this with the staff in school. Alternatively, a child might be experiencing difficulty in a certain area and strategies to support them need to be discussed. In most cases, these conversations would take place either when the parents are dropping off or collecting their child, or over the telephone. If the conversation is taking place in person, a quiet and private space would be used to ensure confidentiality, particularly when a child is struggling. Successes might be celebrated more openly.</w:t>
            </w:r>
          </w:p>
        </w:tc>
      </w:tr>
    </w:tbl>
    <w:p w14:paraId="7D767218" w14:textId="1990C119" w:rsidR="002E1AA8" w:rsidRDefault="002E1AA8" w:rsidP="001D3C76">
      <w:pPr>
        <w:spacing w:after="0"/>
        <w:rPr>
          <w:rFonts w:ascii="Calibri" w:hAnsi="Calibri" w:cs="Calibri"/>
          <w:b/>
          <w:sz w:val="24"/>
          <w:szCs w:val="24"/>
        </w:rPr>
      </w:pPr>
    </w:p>
    <w:p w14:paraId="614C8A63" w14:textId="77777777" w:rsidR="002E1AA8" w:rsidRDefault="002E1AA8">
      <w:pPr>
        <w:rPr>
          <w:rFonts w:ascii="Calibri" w:hAnsi="Calibri" w:cs="Calibri"/>
          <w:b/>
          <w:sz w:val="24"/>
          <w:szCs w:val="24"/>
        </w:rPr>
      </w:pPr>
      <w:r>
        <w:rPr>
          <w:rFonts w:ascii="Calibri" w:hAnsi="Calibri" w:cs="Calibri"/>
          <w:b/>
          <w:sz w:val="24"/>
          <w:szCs w:val="24"/>
        </w:rPr>
        <w:br w:type="page"/>
      </w:r>
    </w:p>
    <w:p w14:paraId="448E138C" w14:textId="77777777" w:rsidR="002E1AA8" w:rsidRDefault="002E1AA8" w:rsidP="001D3C76">
      <w:pPr>
        <w:spacing w:after="0"/>
        <w:rPr>
          <w:rFonts w:ascii="Calibri" w:hAnsi="Calibri" w:cs="Calibri"/>
          <w:b/>
          <w:sz w:val="24"/>
          <w:szCs w:val="24"/>
        </w:rPr>
      </w:pPr>
    </w:p>
    <w:p w14:paraId="67F11510" w14:textId="77777777" w:rsidR="002E1AA8" w:rsidRDefault="002E1AA8" w:rsidP="001D3C76">
      <w:pPr>
        <w:spacing w:after="0"/>
        <w:rPr>
          <w:rFonts w:ascii="Calibri" w:hAnsi="Calibri" w:cs="Calibri"/>
          <w:b/>
          <w:sz w:val="24"/>
          <w:szCs w:val="24"/>
        </w:rPr>
      </w:pPr>
    </w:p>
    <w:p w14:paraId="7FDF5861" w14:textId="4403FC41" w:rsidR="00871ADE" w:rsidRPr="00B45261" w:rsidRDefault="00871ADE" w:rsidP="001D3C76">
      <w:pPr>
        <w:spacing w:after="0"/>
        <w:rPr>
          <w:rFonts w:ascii="Calibri" w:hAnsi="Calibri" w:cs="Calibri"/>
          <w:b/>
          <w:sz w:val="24"/>
          <w:szCs w:val="24"/>
        </w:rPr>
      </w:pPr>
      <w:r w:rsidRPr="00B45261">
        <w:rPr>
          <w:rFonts w:ascii="Calibri" w:hAnsi="Calibri" w:cs="Calibri"/>
          <w:b/>
          <w:sz w:val="24"/>
          <w:szCs w:val="24"/>
        </w:rPr>
        <w:t>Appendix 3 - Policy for Medication Management</w:t>
      </w:r>
    </w:p>
    <w:tbl>
      <w:tblPr>
        <w:tblW w:w="5000" w:type="pct"/>
        <w:tblBorders>
          <w:bottom w:val="single" w:sz="4" w:space="0" w:color="auto"/>
        </w:tblBorders>
        <w:tblLook w:val="0600" w:firstRow="0" w:lastRow="0" w:firstColumn="0" w:lastColumn="0" w:noHBand="1" w:noVBand="1"/>
        <w:tblDescription w:val="Layout table"/>
      </w:tblPr>
      <w:tblGrid>
        <w:gridCol w:w="4957"/>
        <w:gridCol w:w="4403"/>
      </w:tblGrid>
      <w:tr w:rsidR="00871ADE" w14:paraId="399BD6FB" w14:textId="77777777" w:rsidTr="009C6DEC">
        <w:trPr>
          <w:trHeight w:val="362"/>
        </w:trPr>
        <w:tc>
          <w:tcPr>
            <w:tcW w:w="4957" w:type="dxa"/>
          </w:tcPr>
          <w:p w14:paraId="364E7587" w14:textId="77777777" w:rsidR="00871ADE" w:rsidRDefault="00871ADE" w:rsidP="001D3C76">
            <w:pPr>
              <w:spacing w:line="240" w:lineRule="auto"/>
              <w:ind w:left="-567"/>
            </w:pPr>
          </w:p>
        </w:tc>
        <w:tc>
          <w:tcPr>
            <w:tcW w:w="4403" w:type="dxa"/>
          </w:tcPr>
          <w:p w14:paraId="7AFF9248" w14:textId="77777777" w:rsidR="00871ADE" w:rsidRPr="00BF3499" w:rsidRDefault="00871ADE" w:rsidP="001D3C76">
            <w:pPr>
              <w:pStyle w:val="ContactInfo"/>
              <w:spacing w:line="240" w:lineRule="auto"/>
              <w:ind w:left="-567"/>
              <w:jc w:val="left"/>
              <w:rPr>
                <w:noProof/>
              </w:rPr>
            </w:pPr>
          </w:p>
        </w:tc>
      </w:tr>
    </w:tbl>
    <w:p w14:paraId="2A933AB8" w14:textId="77777777" w:rsidR="00871ADE" w:rsidRDefault="00871ADE" w:rsidP="001D3C76">
      <w:pPr>
        <w:spacing w:line="240" w:lineRule="auto"/>
        <w:ind w:left="-567"/>
        <w:rPr>
          <w:rFonts w:ascii="Calibri" w:hAnsi="Calibri"/>
          <w:sz w:val="24"/>
          <w:szCs w:val="24"/>
        </w:rPr>
      </w:pPr>
    </w:p>
    <w:p w14:paraId="25802AD4" w14:textId="77777777" w:rsidR="002E1AA8" w:rsidRPr="00787868" w:rsidRDefault="002E1AA8" w:rsidP="002E1AA8">
      <w:pPr>
        <w:spacing w:line="240" w:lineRule="auto"/>
        <w:jc w:val="center"/>
        <w:rPr>
          <w:rFonts w:ascii="Calibri" w:hAnsi="Calibri"/>
          <w:b/>
          <w:sz w:val="32"/>
          <w:szCs w:val="32"/>
        </w:rPr>
      </w:pPr>
      <w:r w:rsidRPr="00787868">
        <w:rPr>
          <w:rFonts w:ascii="Calibri" w:hAnsi="Calibri"/>
          <w:b/>
          <w:sz w:val="32"/>
          <w:szCs w:val="32"/>
        </w:rPr>
        <w:t>Medication Management Policy</w:t>
      </w:r>
    </w:p>
    <w:p w14:paraId="40F7C38F" w14:textId="77777777" w:rsidR="002E1AA8" w:rsidRPr="00F5287A" w:rsidRDefault="002E1AA8" w:rsidP="002E1AA8">
      <w:pPr>
        <w:spacing w:line="240" w:lineRule="auto"/>
        <w:rPr>
          <w:rFonts w:ascii="Calibri" w:hAnsi="Calibri"/>
          <w:sz w:val="24"/>
          <w:szCs w:val="24"/>
        </w:rPr>
      </w:pPr>
      <w:r w:rsidRPr="00F5287A">
        <w:rPr>
          <w:rFonts w:ascii="Calibri" w:hAnsi="Calibri"/>
          <w:b/>
          <w:sz w:val="24"/>
          <w:szCs w:val="24"/>
        </w:rPr>
        <w:t>Policy and legislation</w:t>
      </w:r>
    </w:p>
    <w:p w14:paraId="7C1615CB"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 xml:space="preserve">Legislation has been brought in to support the growing number of children with diagnoses of such illnesses as diabetes, asthma and epilepsy. </w:t>
      </w:r>
    </w:p>
    <w:p w14:paraId="764F0C92" w14:textId="77777777" w:rsidR="002E1AA8" w:rsidRPr="00F5287A" w:rsidRDefault="002E1AA8" w:rsidP="002E1AA8">
      <w:pPr>
        <w:pStyle w:val="ListParagraph"/>
        <w:numPr>
          <w:ilvl w:val="0"/>
          <w:numId w:val="19"/>
        </w:numPr>
        <w:spacing w:after="200" w:line="240" w:lineRule="auto"/>
        <w:rPr>
          <w:rFonts w:ascii="Calibri" w:hAnsi="Calibri"/>
          <w:sz w:val="24"/>
          <w:szCs w:val="24"/>
        </w:rPr>
      </w:pPr>
      <w:r w:rsidRPr="00F5287A">
        <w:rPr>
          <w:rFonts w:ascii="Calibri" w:hAnsi="Calibri"/>
          <w:sz w:val="24"/>
          <w:szCs w:val="24"/>
        </w:rPr>
        <w:t>Some children with medical conditions may be considered to be disabled under the definition set out in the Equality Act 2010.</w:t>
      </w:r>
    </w:p>
    <w:p w14:paraId="51A238BF" w14:textId="77777777" w:rsidR="002E1AA8" w:rsidRPr="00F5287A" w:rsidRDefault="002E1AA8" w:rsidP="002E1AA8">
      <w:pPr>
        <w:pStyle w:val="ListParagraph"/>
        <w:numPr>
          <w:ilvl w:val="0"/>
          <w:numId w:val="19"/>
        </w:numPr>
        <w:spacing w:after="200" w:line="240" w:lineRule="auto"/>
        <w:rPr>
          <w:rFonts w:ascii="Calibri" w:hAnsi="Calibri"/>
          <w:sz w:val="24"/>
          <w:szCs w:val="24"/>
        </w:rPr>
      </w:pPr>
      <w:r w:rsidRPr="00F5287A">
        <w:rPr>
          <w:rFonts w:ascii="Calibri" w:hAnsi="Calibri"/>
          <w:sz w:val="24"/>
          <w:szCs w:val="24"/>
        </w:rPr>
        <w:t>Where this is the case, governing bodies must comply with their duties under the act</w:t>
      </w:r>
      <w:r>
        <w:rPr>
          <w:rFonts w:ascii="Calibri" w:hAnsi="Calibri"/>
          <w:sz w:val="24"/>
          <w:szCs w:val="24"/>
        </w:rPr>
        <w:t>.</w:t>
      </w:r>
      <w:r w:rsidRPr="00F5287A">
        <w:rPr>
          <w:rFonts w:ascii="Calibri" w:hAnsi="Calibri"/>
          <w:sz w:val="24"/>
          <w:szCs w:val="24"/>
        </w:rPr>
        <w:t xml:space="preserve"> </w:t>
      </w:r>
    </w:p>
    <w:p w14:paraId="5767CD07" w14:textId="77777777" w:rsidR="002E1AA8" w:rsidRPr="00F5287A" w:rsidRDefault="002E1AA8" w:rsidP="002E1AA8">
      <w:pPr>
        <w:pStyle w:val="ListParagraph"/>
        <w:numPr>
          <w:ilvl w:val="0"/>
          <w:numId w:val="19"/>
        </w:numPr>
        <w:spacing w:after="200" w:line="240" w:lineRule="auto"/>
        <w:rPr>
          <w:rFonts w:ascii="Calibri" w:hAnsi="Calibri"/>
          <w:sz w:val="24"/>
          <w:szCs w:val="24"/>
        </w:rPr>
      </w:pPr>
      <w:r w:rsidRPr="00F5287A">
        <w:rPr>
          <w:rFonts w:ascii="Calibri" w:hAnsi="Calibri"/>
          <w:sz w:val="24"/>
          <w:szCs w:val="24"/>
        </w:rPr>
        <w:t xml:space="preserve">Some children may also have special educational needs (SEN) and may have a statement or Education Health and Care (EHC) plan which brings together health and social care needs. </w:t>
      </w:r>
    </w:p>
    <w:p w14:paraId="443176FC" w14:textId="77777777" w:rsidR="002E1AA8" w:rsidRPr="00F5287A" w:rsidRDefault="002E1AA8" w:rsidP="002E1AA8">
      <w:pPr>
        <w:autoSpaceDE w:val="0"/>
        <w:autoSpaceDN w:val="0"/>
        <w:adjustRightInd w:val="0"/>
        <w:spacing w:after="0" w:line="240" w:lineRule="auto"/>
        <w:rPr>
          <w:rFonts w:ascii="Calibri" w:hAnsi="Calibri" w:cs="Arial"/>
          <w:b/>
          <w:color w:val="000000"/>
          <w:sz w:val="24"/>
          <w:szCs w:val="24"/>
        </w:rPr>
      </w:pPr>
      <w:r w:rsidRPr="00F5287A">
        <w:rPr>
          <w:rFonts w:ascii="Calibri" w:hAnsi="Calibri" w:cs="Arial"/>
          <w:b/>
          <w:color w:val="000000"/>
          <w:sz w:val="24"/>
          <w:szCs w:val="24"/>
        </w:rPr>
        <w:t xml:space="preserve">Roles and responsibilities </w:t>
      </w:r>
    </w:p>
    <w:p w14:paraId="38AE7B89"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SENCO – Miss Amy Griffiths</w:t>
      </w:r>
    </w:p>
    <w:p w14:paraId="18C61661"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SEN Governor – </w:t>
      </w:r>
      <w:proofErr w:type="spellStart"/>
      <w:r w:rsidRPr="00F5287A">
        <w:rPr>
          <w:rFonts w:ascii="Calibri" w:hAnsi="Calibri" w:cs="Arial"/>
          <w:color w:val="000000"/>
          <w:sz w:val="24"/>
          <w:szCs w:val="24"/>
        </w:rPr>
        <w:t>Mr</w:t>
      </w:r>
      <w:proofErr w:type="spellEnd"/>
      <w:r>
        <w:rPr>
          <w:rFonts w:ascii="Calibri" w:hAnsi="Calibri" w:cs="Arial"/>
          <w:color w:val="000000"/>
          <w:sz w:val="24"/>
          <w:szCs w:val="24"/>
        </w:rPr>
        <w:t xml:space="preserve"> Gareth Snook</w:t>
      </w:r>
    </w:p>
    <w:p w14:paraId="02555864"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Line manager of SEN teaching assistants – </w:t>
      </w:r>
      <w:proofErr w:type="spellStart"/>
      <w:r>
        <w:rPr>
          <w:rFonts w:ascii="Calibri" w:hAnsi="Calibri" w:cs="Arial"/>
          <w:color w:val="000000"/>
          <w:sz w:val="24"/>
          <w:szCs w:val="24"/>
        </w:rPr>
        <w:t>Mrs</w:t>
      </w:r>
      <w:proofErr w:type="spellEnd"/>
      <w:r>
        <w:rPr>
          <w:rFonts w:ascii="Calibri" w:hAnsi="Calibri" w:cs="Arial"/>
          <w:color w:val="000000"/>
          <w:sz w:val="24"/>
          <w:szCs w:val="24"/>
        </w:rPr>
        <w:t xml:space="preserve"> </w:t>
      </w:r>
      <w:r w:rsidRPr="000650F7">
        <w:rPr>
          <w:rFonts w:ascii="Calibri" w:hAnsi="Calibri" w:cs="Arial"/>
          <w:color w:val="000000"/>
          <w:sz w:val="24"/>
          <w:szCs w:val="24"/>
        </w:rPr>
        <w:t>Joanne Heap</w:t>
      </w:r>
    </w:p>
    <w:p w14:paraId="1F2C9CF1"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Designated Senior Lead with specific safeguarding responsibility – </w:t>
      </w:r>
      <w:proofErr w:type="spellStart"/>
      <w:r w:rsidRPr="00F5287A">
        <w:rPr>
          <w:rFonts w:ascii="Calibri" w:hAnsi="Calibri" w:cs="Arial"/>
          <w:color w:val="000000"/>
          <w:sz w:val="24"/>
          <w:szCs w:val="24"/>
        </w:rPr>
        <w:t>Mrs</w:t>
      </w:r>
      <w:proofErr w:type="spellEnd"/>
      <w:r w:rsidRPr="00F5287A">
        <w:rPr>
          <w:rFonts w:ascii="Calibri" w:hAnsi="Calibri" w:cs="Arial"/>
          <w:color w:val="000000"/>
          <w:sz w:val="24"/>
          <w:szCs w:val="24"/>
        </w:rPr>
        <w:t xml:space="preserve"> Joanne Heap</w:t>
      </w:r>
    </w:p>
    <w:p w14:paraId="0D8D8E44"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Member of staff responsible for managing Pupil Premium Grant – </w:t>
      </w:r>
      <w:proofErr w:type="spellStart"/>
      <w:r w:rsidRPr="00F5287A">
        <w:rPr>
          <w:rFonts w:ascii="Calibri" w:hAnsi="Calibri" w:cs="Arial"/>
          <w:color w:val="000000"/>
          <w:sz w:val="24"/>
          <w:szCs w:val="24"/>
        </w:rPr>
        <w:t>Mrs</w:t>
      </w:r>
      <w:proofErr w:type="spellEnd"/>
      <w:r w:rsidRPr="00F5287A">
        <w:rPr>
          <w:rFonts w:ascii="Calibri" w:hAnsi="Calibri" w:cs="Arial"/>
          <w:color w:val="000000"/>
          <w:sz w:val="24"/>
          <w:szCs w:val="24"/>
        </w:rPr>
        <w:t xml:space="preserve"> Elizabeth Mooney</w:t>
      </w:r>
    </w:p>
    <w:p w14:paraId="0A97807A"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Designated teacher for Looked After Children – Miss Amy Griffiths</w:t>
      </w:r>
    </w:p>
    <w:p w14:paraId="71287D84" w14:textId="77777777" w:rsidR="002E1AA8" w:rsidRPr="00F5287A" w:rsidRDefault="002E1AA8" w:rsidP="002E1AA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Member of staff responsible for managing the </w:t>
      </w:r>
      <w:proofErr w:type="gramStart"/>
      <w:r w:rsidRPr="00F5287A">
        <w:rPr>
          <w:rFonts w:ascii="Calibri" w:hAnsi="Calibri" w:cs="Arial"/>
          <w:color w:val="000000"/>
          <w:sz w:val="24"/>
          <w:szCs w:val="24"/>
        </w:rPr>
        <w:t>schools</w:t>
      </w:r>
      <w:proofErr w:type="gramEnd"/>
      <w:r w:rsidRPr="00F5287A">
        <w:rPr>
          <w:rFonts w:ascii="Calibri" w:hAnsi="Calibri" w:cs="Arial"/>
          <w:color w:val="000000"/>
          <w:sz w:val="24"/>
          <w:szCs w:val="24"/>
        </w:rPr>
        <w:t xml:space="preserve"> responsibility for meeting the medical needs of pupils – Miss Amy Griffiths</w:t>
      </w:r>
    </w:p>
    <w:p w14:paraId="39642FCF"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 xml:space="preserve">Most teaching staff are not contractually obliged to give or supervise medication. Some staff may however as part of their contract, have specific duties to do so. Prime responsibility for a child’s health rests with parents and they are welcome to come into school to administer </w:t>
      </w:r>
      <w:r>
        <w:rPr>
          <w:rFonts w:ascii="Calibri" w:hAnsi="Calibri"/>
          <w:sz w:val="24"/>
          <w:szCs w:val="24"/>
        </w:rPr>
        <w:t>medicines</w:t>
      </w:r>
      <w:r w:rsidRPr="00F5287A">
        <w:rPr>
          <w:rFonts w:ascii="Calibri" w:hAnsi="Calibri"/>
          <w:sz w:val="24"/>
          <w:szCs w:val="24"/>
        </w:rPr>
        <w:t xml:space="preserve">. Please also see orange Policy for the Administration of Medicine in School.  </w:t>
      </w:r>
    </w:p>
    <w:p w14:paraId="538ADF9B" w14:textId="77777777" w:rsidR="002E1AA8" w:rsidRPr="00F5287A" w:rsidRDefault="002E1AA8" w:rsidP="002E1AA8">
      <w:pPr>
        <w:spacing w:line="240" w:lineRule="auto"/>
        <w:rPr>
          <w:rFonts w:ascii="Calibri" w:hAnsi="Calibri"/>
          <w:b/>
          <w:sz w:val="24"/>
          <w:szCs w:val="24"/>
        </w:rPr>
      </w:pPr>
      <w:r w:rsidRPr="00F5287A">
        <w:rPr>
          <w:rFonts w:ascii="Calibri" w:hAnsi="Calibri"/>
          <w:b/>
          <w:sz w:val="24"/>
          <w:szCs w:val="24"/>
        </w:rPr>
        <w:t>Storage of medication</w:t>
      </w:r>
    </w:p>
    <w:p w14:paraId="11B11B1F"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Medication is stored in the school office, in a locked cupboard, out of direct sunlight and out of the reach of children. A separate fridge is a</w:t>
      </w:r>
      <w:r>
        <w:rPr>
          <w:rFonts w:ascii="Calibri" w:hAnsi="Calibri"/>
          <w:sz w:val="24"/>
          <w:szCs w:val="24"/>
        </w:rPr>
        <w:t>lso located in the staffroom</w:t>
      </w:r>
      <w:r w:rsidRPr="00F5287A">
        <w:rPr>
          <w:rFonts w:ascii="Calibri" w:hAnsi="Calibri"/>
          <w:sz w:val="24"/>
          <w:szCs w:val="24"/>
        </w:rPr>
        <w:t xml:space="preserve"> if medicines need to be refrigerated. </w:t>
      </w:r>
    </w:p>
    <w:p w14:paraId="526A379F"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lastRenderedPageBreak/>
        <w:t xml:space="preserve">Asthma inhalers, </w:t>
      </w:r>
      <w:proofErr w:type="spellStart"/>
      <w:r w:rsidRPr="00F5287A">
        <w:rPr>
          <w:rFonts w:ascii="Calibri" w:hAnsi="Calibri"/>
          <w:sz w:val="24"/>
          <w:szCs w:val="24"/>
        </w:rPr>
        <w:t>Epipens</w:t>
      </w:r>
      <w:proofErr w:type="spellEnd"/>
      <w:r w:rsidRPr="00F5287A">
        <w:rPr>
          <w:rFonts w:ascii="Calibri" w:hAnsi="Calibri"/>
          <w:sz w:val="24"/>
          <w:szCs w:val="24"/>
        </w:rPr>
        <w:t xml:space="preserve">, and other health needs equipment are kept in classrooms, in individual labelled bags (asthma inhalers in yellow bags, </w:t>
      </w:r>
      <w:proofErr w:type="spellStart"/>
      <w:r w:rsidRPr="00F5287A">
        <w:rPr>
          <w:rFonts w:ascii="Calibri" w:hAnsi="Calibri"/>
          <w:sz w:val="24"/>
          <w:szCs w:val="24"/>
        </w:rPr>
        <w:t>Epipens</w:t>
      </w:r>
      <w:proofErr w:type="spellEnd"/>
      <w:r w:rsidRPr="00F5287A">
        <w:rPr>
          <w:rFonts w:ascii="Calibri" w:hAnsi="Calibri"/>
          <w:sz w:val="24"/>
          <w:szCs w:val="24"/>
        </w:rPr>
        <w:t xml:space="preserve"> in red bags, other health equipment e.g. diabetic food box in green bags). These bags are labelled with the children’s names and the expiry date of the equipment. They are kept out of reach of children but are accessible in an emergency. </w:t>
      </w:r>
    </w:p>
    <w:p w14:paraId="4FE4B3EA" w14:textId="77777777" w:rsidR="002E1AA8" w:rsidRPr="00F5287A" w:rsidRDefault="002E1AA8" w:rsidP="002E1AA8">
      <w:pPr>
        <w:spacing w:line="240" w:lineRule="auto"/>
        <w:rPr>
          <w:rFonts w:ascii="Calibri" w:hAnsi="Calibri"/>
          <w:sz w:val="24"/>
          <w:szCs w:val="24"/>
        </w:rPr>
      </w:pPr>
      <w:r w:rsidRPr="00F5287A">
        <w:rPr>
          <w:rFonts w:ascii="Calibri" w:hAnsi="Calibri"/>
          <w:b/>
          <w:sz w:val="24"/>
          <w:szCs w:val="24"/>
        </w:rPr>
        <w:t>Administration of medication</w:t>
      </w:r>
      <w:r w:rsidRPr="00F5287A">
        <w:rPr>
          <w:rFonts w:ascii="Calibri" w:hAnsi="Calibri"/>
          <w:sz w:val="24"/>
          <w:szCs w:val="24"/>
        </w:rPr>
        <w:t xml:space="preserve"> </w:t>
      </w:r>
    </w:p>
    <w:p w14:paraId="13D6FA18"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Any member of staff should check:</w:t>
      </w:r>
    </w:p>
    <w:p w14:paraId="39451547"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Name</w:t>
      </w:r>
    </w:p>
    <w:p w14:paraId="2A4E253A"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Written consent/instructions of parents</w:t>
      </w:r>
    </w:p>
    <w:p w14:paraId="12F6F325"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Prescribed dose</w:t>
      </w:r>
    </w:p>
    <w:p w14:paraId="26DA9A73"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Dose frequency</w:t>
      </w:r>
    </w:p>
    <w:p w14:paraId="2B63F69C"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Expiry date</w:t>
      </w:r>
    </w:p>
    <w:p w14:paraId="34F8876E"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Cautionary labels</w:t>
      </w:r>
    </w:p>
    <w:p w14:paraId="3D7048C0"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Do not give non-prescribed medication (e.g. paracetamol, ibuprofen, anti-histamines, travel sickness tablets)</w:t>
      </w:r>
    </w:p>
    <w:p w14:paraId="17A3B3A9" w14:textId="77777777" w:rsidR="002E1AA8" w:rsidRPr="00F5287A" w:rsidRDefault="002E1AA8" w:rsidP="002E1AA8">
      <w:pPr>
        <w:pStyle w:val="ListParagraph"/>
        <w:numPr>
          <w:ilvl w:val="0"/>
          <w:numId w:val="20"/>
        </w:numPr>
        <w:spacing w:after="200" w:line="240" w:lineRule="auto"/>
        <w:rPr>
          <w:rFonts w:ascii="Calibri" w:hAnsi="Calibri"/>
          <w:sz w:val="24"/>
          <w:szCs w:val="24"/>
        </w:rPr>
      </w:pPr>
      <w:r w:rsidRPr="00F5287A">
        <w:rPr>
          <w:rFonts w:ascii="Calibri" w:hAnsi="Calibri"/>
          <w:sz w:val="24"/>
          <w:szCs w:val="24"/>
        </w:rPr>
        <w:t>Do not give aspirin to anyone under 12 unless prescribed</w:t>
      </w:r>
    </w:p>
    <w:p w14:paraId="7E301FED"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All information should be recorded as follows:</w:t>
      </w:r>
    </w:p>
    <w:p w14:paraId="1745B685"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Name of child</w:t>
      </w:r>
    </w:p>
    <w:p w14:paraId="6877C3B0"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Name of medication and expiry date</w:t>
      </w:r>
    </w:p>
    <w:p w14:paraId="559B19B1"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Dose</w:t>
      </w:r>
    </w:p>
    <w:p w14:paraId="3A358493"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 xml:space="preserve">Route of administration </w:t>
      </w:r>
    </w:p>
    <w:p w14:paraId="322BDD1C"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Time given</w:t>
      </w:r>
    </w:p>
    <w:p w14:paraId="57CE4F9D"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Any side effects</w:t>
      </w:r>
    </w:p>
    <w:p w14:paraId="20D12F13" w14:textId="77777777" w:rsidR="002E1AA8" w:rsidRPr="00F5287A" w:rsidRDefault="002E1AA8" w:rsidP="002E1AA8">
      <w:pPr>
        <w:pStyle w:val="ListParagraph"/>
        <w:numPr>
          <w:ilvl w:val="0"/>
          <w:numId w:val="21"/>
        </w:numPr>
        <w:spacing w:after="200" w:line="240" w:lineRule="auto"/>
        <w:rPr>
          <w:rFonts w:ascii="Calibri" w:hAnsi="Calibri"/>
          <w:sz w:val="24"/>
          <w:szCs w:val="24"/>
        </w:rPr>
      </w:pPr>
      <w:r w:rsidRPr="00F5287A">
        <w:rPr>
          <w:rFonts w:ascii="Calibri" w:hAnsi="Calibri"/>
          <w:sz w:val="24"/>
          <w:szCs w:val="24"/>
        </w:rPr>
        <w:t>Signature of member of staff administering the medication</w:t>
      </w:r>
    </w:p>
    <w:p w14:paraId="1407BB1B"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Children with ongoing health needs will have a care plan in place. This will be written with parents and the school health team, where possible and deemed necessary. The purpose of this is to identify the level of support needed and ensure that all involved are providing consistent care for the child.</w:t>
      </w:r>
    </w:p>
    <w:p w14:paraId="07A1AE10" w14:textId="77777777" w:rsidR="002E1AA8" w:rsidRPr="00F5287A" w:rsidRDefault="002E1AA8" w:rsidP="002E1AA8">
      <w:pPr>
        <w:spacing w:line="240" w:lineRule="auto"/>
        <w:rPr>
          <w:rFonts w:ascii="Calibri" w:hAnsi="Calibri"/>
          <w:sz w:val="24"/>
          <w:szCs w:val="24"/>
        </w:rPr>
      </w:pPr>
      <w:r w:rsidRPr="00F5287A">
        <w:rPr>
          <w:rFonts w:ascii="Calibri" w:hAnsi="Calibri"/>
          <w:sz w:val="24"/>
          <w:szCs w:val="24"/>
        </w:rPr>
        <w:t>The care plan will include:</w:t>
      </w:r>
    </w:p>
    <w:p w14:paraId="609F5894"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Details of the pupil’s condition</w:t>
      </w:r>
    </w:p>
    <w:p w14:paraId="5C160B84"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How the condition affects the child</w:t>
      </w:r>
    </w:p>
    <w:p w14:paraId="54C4BA6B"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Special requirements e.g. dietary needs, issues with dehydration etc.</w:t>
      </w:r>
    </w:p>
    <w:p w14:paraId="1A307131"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Medication and side effects</w:t>
      </w:r>
    </w:p>
    <w:p w14:paraId="4F7321DE"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Specific times for medicine to be administered</w:t>
      </w:r>
    </w:p>
    <w:p w14:paraId="0EE71CEA"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lastRenderedPageBreak/>
        <w:t>If medications need to be taken with food</w:t>
      </w:r>
    </w:p>
    <w:p w14:paraId="534CF9A0"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Time between doses</w:t>
      </w:r>
    </w:p>
    <w:p w14:paraId="4B1146F1" w14:textId="77777777" w:rsidR="002E1AA8" w:rsidRPr="00F5287A" w:rsidRDefault="002E1AA8" w:rsidP="002E1AA8">
      <w:pPr>
        <w:pStyle w:val="ListParagraph"/>
        <w:numPr>
          <w:ilvl w:val="0"/>
          <w:numId w:val="22"/>
        </w:numPr>
        <w:spacing w:after="200" w:line="240" w:lineRule="auto"/>
        <w:rPr>
          <w:rFonts w:ascii="Calibri" w:hAnsi="Calibri"/>
          <w:sz w:val="24"/>
          <w:szCs w:val="24"/>
        </w:rPr>
      </w:pPr>
      <w:proofErr w:type="gramStart"/>
      <w:r w:rsidRPr="00F5287A">
        <w:rPr>
          <w:rFonts w:ascii="Calibri" w:hAnsi="Calibri"/>
          <w:sz w:val="24"/>
          <w:szCs w:val="24"/>
        </w:rPr>
        <w:t>Pre medication</w:t>
      </w:r>
      <w:proofErr w:type="gramEnd"/>
      <w:r w:rsidRPr="00F5287A">
        <w:rPr>
          <w:rFonts w:ascii="Calibri" w:hAnsi="Calibri"/>
          <w:sz w:val="24"/>
          <w:szCs w:val="24"/>
        </w:rPr>
        <w:t xml:space="preserve"> checks e.g. check blood sugars prior to insulin</w:t>
      </w:r>
    </w:p>
    <w:p w14:paraId="70DB60E4"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The role of school staff</w:t>
      </w:r>
    </w:p>
    <w:p w14:paraId="2B2106C3"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Signs to be aware of if the child is feeling unwell</w:t>
      </w:r>
    </w:p>
    <w:p w14:paraId="2D0D2B1A"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What to do if the child feels unwell</w:t>
      </w:r>
    </w:p>
    <w:p w14:paraId="6D3B4A20" w14:textId="77777777" w:rsidR="002E1AA8" w:rsidRPr="00F5287A" w:rsidRDefault="002E1AA8" w:rsidP="002E1AA8">
      <w:pPr>
        <w:pStyle w:val="ListParagraph"/>
        <w:numPr>
          <w:ilvl w:val="0"/>
          <w:numId w:val="22"/>
        </w:numPr>
        <w:spacing w:after="200" w:line="240" w:lineRule="auto"/>
        <w:rPr>
          <w:rFonts w:ascii="Calibri" w:hAnsi="Calibri"/>
          <w:sz w:val="24"/>
          <w:szCs w:val="24"/>
        </w:rPr>
      </w:pPr>
      <w:r w:rsidRPr="00F5287A">
        <w:rPr>
          <w:rFonts w:ascii="Calibri" w:hAnsi="Calibri"/>
          <w:sz w:val="24"/>
          <w:szCs w:val="24"/>
        </w:rPr>
        <w:t>Who to contact in an emergency</w:t>
      </w:r>
    </w:p>
    <w:p w14:paraId="1697AAFC" w14:textId="77777777" w:rsidR="002E1AA8" w:rsidRPr="00F5287A" w:rsidRDefault="002E1AA8" w:rsidP="002E1AA8">
      <w:pPr>
        <w:pStyle w:val="ListParagraph"/>
        <w:spacing w:line="240" w:lineRule="auto"/>
        <w:rPr>
          <w:rFonts w:ascii="Calibri" w:hAnsi="Calibri"/>
          <w:sz w:val="24"/>
          <w:szCs w:val="24"/>
        </w:rPr>
      </w:pPr>
    </w:p>
    <w:p w14:paraId="538734AD" w14:textId="77777777" w:rsidR="002E1AA8" w:rsidRDefault="002E1AA8" w:rsidP="002E1AA8">
      <w:pPr>
        <w:spacing w:line="240" w:lineRule="auto"/>
        <w:rPr>
          <w:rFonts w:ascii="Calibri" w:hAnsi="Calibri"/>
          <w:sz w:val="24"/>
          <w:szCs w:val="24"/>
        </w:rPr>
      </w:pPr>
      <w:r>
        <w:rPr>
          <w:rFonts w:ascii="Calibri" w:hAnsi="Calibri"/>
          <w:sz w:val="24"/>
          <w:szCs w:val="24"/>
        </w:rPr>
        <w:t>Policy written by A. Griffiths</w:t>
      </w:r>
    </w:p>
    <w:p w14:paraId="04FCB45B" w14:textId="77777777" w:rsidR="002E1AA8" w:rsidRDefault="002E1AA8" w:rsidP="002E1AA8">
      <w:pPr>
        <w:spacing w:line="240" w:lineRule="auto"/>
        <w:rPr>
          <w:rFonts w:ascii="Calibri" w:hAnsi="Calibri"/>
          <w:sz w:val="24"/>
          <w:szCs w:val="24"/>
        </w:rPr>
      </w:pPr>
      <w:r>
        <w:rPr>
          <w:rFonts w:ascii="Calibri" w:hAnsi="Calibri"/>
          <w:sz w:val="24"/>
          <w:szCs w:val="24"/>
        </w:rPr>
        <w:t>Policy reviewed: 27.8.23</w:t>
      </w:r>
    </w:p>
    <w:p w14:paraId="6D9FC2ED" w14:textId="77777777" w:rsidR="002E1AA8" w:rsidRPr="00701736" w:rsidRDefault="002E1AA8" w:rsidP="002E1AA8">
      <w:pPr>
        <w:spacing w:line="240" w:lineRule="auto"/>
        <w:rPr>
          <w:rFonts w:ascii="Calibri" w:hAnsi="Calibri"/>
          <w:sz w:val="24"/>
          <w:szCs w:val="24"/>
        </w:rPr>
      </w:pPr>
      <w:r>
        <w:rPr>
          <w:rFonts w:ascii="Calibri" w:hAnsi="Calibri"/>
          <w:sz w:val="24"/>
          <w:szCs w:val="24"/>
        </w:rPr>
        <w:t>Next policy review date: 1.9.24</w:t>
      </w:r>
    </w:p>
    <w:p w14:paraId="58517540" w14:textId="20500A31" w:rsidR="00C22570" w:rsidRDefault="00C22570" w:rsidP="001D3C76">
      <w:r>
        <w:br w:type="page"/>
      </w:r>
    </w:p>
    <w:p w14:paraId="480C0E43" w14:textId="77777777" w:rsidR="00871ADE" w:rsidRPr="00A55BDB" w:rsidRDefault="00871ADE" w:rsidP="001D3C76">
      <w:pPr>
        <w:spacing w:after="0"/>
        <w:ind w:left="-567"/>
        <w:rPr>
          <w:rFonts w:ascii="Times New Roman" w:hAnsi="Times New Roman" w:cs="Times New Roman"/>
          <w:b/>
          <w:bCs/>
          <w:sz w:val="20"/>
          <w:szCs w:val="20"/>
        </w:rPr>
      </w:pPr>
      <w:r w:rsidRPr="00A55BDB">
        <w:rPr>
          <w:rFonts w:ascii="Times New Roman" w:hAnsi="Times New Roman" w:cs="Times New Roman"/>
          <w:b/>
          <w:bCs/>
          <w:sz w:val="20"/>
          <w:szCs w:val="20"/>
        </w:rPr>
        <w:lastRenderedPageBreak/>
        <w:t>TONACLIFFE PRIMARY SCHOOL</w:t>
      </w:r>
    </w:p>
    <w:p w14:paraId="118BFD67" w14:textId="77777777" w:rsidR="00871ADE" w:rsidRDefault="00871ADE" w:rsidP="001D3C76">
      <w:pPr>
        <w:spacing w:after="0"/>
        <w:ind w:left="-567" w:right="-897"/>
        <w:rPr>
          <w:rFonts w:ascii="Times New Roman" w:hAnsi="Times New Roman" w:cs="Times New Roman"/>
          <w:sz w:val="20"/>
          <w:szCs w:val="20"/>
        </w:rPr>
      </w:pPr>
      <w:r w:rsidRPr="00A55BDB">
        <w:rPr>
          <w:rFonts w:ascii="Times New Roman" w:hAnsi="Times New Roman" w:cs="Times New Roman"/>
          <w:sz w:val="20"/>
          <w:szCs w:val="20"/>
        </w:rPr>
        <w:t>Policy for the Administration of Medicine in School</w:t>
      </w:r>
    </w:p>
    <w:p w14:paraId="428522D2" w14:textId="77777777" w:rsidR="00871ADE" w:rsidRPr="00A55BDB" w:rsidRDefault="00871ADE" w:rsidP="001D3C76">
      <w:pPr>
        <w:spacing w:after="0"/>
        <w:ind w:left="-567" w:right="-13"/>
        <w:rPr>
          <w:rFonts w:ascii="Times New Roman" w:hAnsi="Times New Roman" w:cs="Times New Roman"/>
          <w:sz w:val="20"/>
          <w:szCs w:val="20"/>
        </w:rPr>
      </w:pPr>
      <w:r w:rsidRPr="00A55BDB">
        <w:rPr>
          <w:rFonts w:ascii="Times New Roman" w:hAnsi="Times New Roman" w:cs="Times New Roman"/>
          <w:sz w:val="20"/>
          <w:szCs w:val="20"/>
        </w:rPr>
        <w:t>If a child is well enough to attend school, but a doctor has advised that it is essential for medicine to be taken during the school day</w:t>
      </w:r>
      <w:r w:rsidRPr="00A55BDB">
        <w:rPr>
          <w:rFonts w:ascii="Times New Roman" w:hAnsi="Times New Roman" w:cs="Times New Roman"/>
          <w:b/>
          <w:bCs/>
          <w:sz w:val="20"/>
          <w:szCs w:val="20"/>
        </w:rPr>
        <w:t xml:space="preserve">, parents are welcome to come into school to administer it.   </w:t>
      </w:r>
      <w:r w:rsidRPr="00A55BDB">
        <w:rPr>
          <w:rFonts w:ascii="Times New Roman" w:hAnsi="Times New Roman" w:cs="Times New Roman"/>
          <w:sz w:val="20"/>
          <w:szCs w:val="20"/>
        </w:rPr>
        <w:t>If you need to do this, please come to the main entrance and we will arrange for your child to be brought to you.  It will help if you let us know in advance of your intention to do this.</w:t>
      </w:r>
    </w:p>
    <w:p w14:paraId="0895BA4B" w14:textId="77777777" w:rsidR="00871ADE" w:rsidRPr="00A55BDB" w:rsidRDefault="00871ADE" w:rsidP="001D3C76">
      <w:pPr>
        <w:spacing w:after="0"/>
        <w:ind w:left="-567" w:right="-13"/>
        <w:rPr>
          <w:rFonts w:ascii="Times New Roman" w:hAnsi="Times New Roman" w:cs="Times New Roman"/>
          <w:sz w:val="20"/>
          <w:szCs w:val="20"/>
        </w:rPr>
      </w:pPr>
      <w:r w:rsidRPr="00A55BDB">
        <w:rPr>
          <w:rFonts w:ascii="Times New Roman" w:hAnsi="Times New Roman" w:cs="Times New Roman"/>
          <w:sz w:val="20"/>
          <w:szCs w:val="20"/>
        </w:rPr>
        <w:t>If it is not possible for you to come in, you may request that the Headteacher or a member of staff administer the prescribed medicine.  In such cases, please note:</w:t>
      </w:r>
    </w:p>
    <w:p w14:paraId="73188737" w14:textId="77777777" w:rsidR="00871ADE" w:rsidRPr="00A55BDB" w:rsidRDefault="00871ADE" w:rsidP="001D3C76">
      <w:pPr>
        <w:numPr>
          <w:ilvl w:val="0"/>
          <w:numId w:val="15"/>
        </w:numPr>
        <w:tabs>
          <w:tab w:val="clear" w:pos="720"/>
          <w:tab w:val="num" w:pos="284"/>
        </w:tabs>
        <w:spacing w:after="0" w:line="240" w:lineRule="auto"/>
        <w:ind w:left="-567" w:right="-13" w:hanging="426"/>
        <w:rPr>
          <w:rFonts w:ascii="Times New Roman" w:hAnsi="Times New Roman" w:cs="Times New Roman"/>
          <w:sz w:val="20"/>
          <w:szCs w:val="20"/>
        </w:rPr>
      </w:pPr>
      <w:r w:rsidRPr="00A55BDB">
        <w:rPr>
          <w:rFonts w:ascii="Times New Roman" w:hAnsi="Times New Roman" w:cs="Times New Roman"/>
          <w:sz w:val="20"/>
          <w:szCs w:val="20"/>
        </w:rPr>
        <w:t xml:space="preserve">Medicines are only administered at the discretion of the Headteacher.  Please be aware any medicines which are not prescribed by the doctor will not be administered.  Any prescribed medicines being brought into school must have a clear prescription label, with the </w:t>
      </w:r>
      <w:proofErr w:type="spellStart"/>
      <w:r w:rsidRPr="00A55BDB">
        <w:rPr>
          <w:rFonts w:ascii="Times New Roman" w:hAnsi="Times New Roman" w:cs="Times New Roman"/>
          <w:sz w:val="20"/>
          <w:szCs w:val="20"/>
        </w:rPr>
        <w:t>the</w:t>
      </w:r>
      <w:proofErr w:type="spellEnd"/>
      <w:r w:rsidRPr="00A55BDB">
        <w:rPr>
          <w:rFonts w:ascii="Times New Roman" w:hAnsi="Times New Roman" w:cs="Times New Roman"/>
          <w:sz w:val="20"/>
          <w:szCs w:val="20"/>
        </w:rPr>
        <w:t xml:space="preserve"> child’s name, dosage details and expiry </w:t>
      </w:r>
      <w:proofErr w:type="gramStart"/>
      <w:r w:rsidRPr="00A55BDB">
        <w:rPr>
          <w:rFonts w:ascii="Times New Roman" w:hAnsi="Times New Roman" w:cs="Times New Roman"/>
          <w:sz w:val="20"/>
          <w:szCs w:val="20"/>
        </w:rPr>
        <w:t>date .The</w:t>
      </w:r>
      <w:proofErr w:type="gramEnd"/>
      <w:r w:rsidRPr="00A55BDB">
        <w:rPr>
          <w:rFonts w:ascii="Times New Roman" w:hAnsi="Times New Roman" w:cs="Times New Roman"/>
          <w:sz w:val="20"/>
          <w:szCs w:val="20"/>
        </w:rPr>
        <w:t xml:space="preserve"> information for patients leaflet must also be provided and the medicines must be kept in the correct container.  </w:t>
      </w:r>
      <w:r w:rsidRPr="00A55BDB">
        <w:rPr>
          <w:rFonts w:ascii="Times New Roman" w:hAnsi="Times New Roman" w:cs="Times New Roman"/>
          <w:sz w:val="20"/>
          <w:szCs w:val="20"/>
        </w:rPr>
        <w:br/>
      </w:r>
    </w:p>
    <w:p w14:paraId="0F083D1F" w14:textId="77777777" w:rsidR="00871ADE" w:rsidRPr="00A55BDB" w:rsidRDefault="00871ADE" w:rsidP="001D3C76">
      <w:pPr>
        <w:numPr>
          <w:ilvl w:val="0"/>
          <w:numId w:val="15"/>
        </w:numPr>
        <w:tabs>
          <w:tab w:val="clear" w:pos="720"/>
          <w:tab w:val="num" w:pos="284"/>
        </w:tabs>
        <w:spacing w:after="0" w:line="240" w:lineRule="auto"/>
        <w:ind w:left="-567" w:right="-13" w:hanging="426"/>
        <w:rPr>
          <w:rFonts w:ascii="Times New Roman" w:hAnsi="Times New Roman" w:cs="Times New Roman"/>
          <w:sz w:val="20"/>
          <w:szCs w:val="20"/>
        </w:rPr>
      </w:pPr>
      <w:r w:rsidRPr="00A55BDB">
        <w:rPr>
          <w:rFonts w:ascii="Times New Roman" w:hAnsi="Times New Roman" w:cs="Times New Roman"/>
          <w:sz w:val="20"/>
          <w:szCs w:val="20"/>
        </w:rPr>
        <w:t>Staff are unable to split tablets or administer split tablets.</w:t>
      </w:r>
      <w:r w:rsidRPr="00A55BDB">
        <w:rPr>
          <w:rFonts w:ascii="Times New Roman" w:hAnsi="Times New Roman" w:cs="Times New Roman"/>
          <w:sz w:val="20"/>
          <w:szCs w:val="20"/>
        </w:rPr>
        <w:br/>
      </w:r>
    </w:p>
    <w:p w14:paraId="4A1D96B8" w14:textId="77777777" w:rsidR="00871ADE" w:rsidRPr="00A55BDB" w:rsidRDefault="00871ADE" w:rsidP="001D3C76">
      <w:pPr>
        <w:numPr>
          <w:ilvl w:val="0"/>
          <w:numId w:val="15"/>
        </w:numPr>
        <w:tabs>
          <w:tab w:val="clear" w:pos="720"/>
          <w:tab w:val="num" w:pos="284"/>
        </w:tabs>
        <w:spacing w:after="0" w:line="240" w:lineRule="auto"/>
        <w:ind w:left="-567" w:right="-13" w:hanging="426"/>
        <w:rPr>
          <w:rFonts w:ascii="Times New Roman" w:hAnsi="Times New Roman" w:cs="Times New Roman"/>
          <w:sz w:val="20"/>
          <w:szCs w:val="20"/>
        </w:rPr>
      </w:pPr>
      <w:r w:rsidRPr="00A55BDB">
        <w:rPr>
          <w:rFonts w:ascii="Times New Roman" w:hAnsi="Times New Roman" w:cs="Times New Roman"/>
          <w:sz w:val="20"/>
          <w:szCs w:val="20"/>
        </w:rPr>
        <w:t>The attached consent form must be signed before the Headteacher considers whether to agree to the request.  If it is agreed to, the parent automatically accepts full responsibility for any consequences arising from the child taking the medicine.  Neither the school nor any individual member of staff can be held responsible for any such consequences.</w:t>
      </w:r>
      <w:r w:rsidRPr="00A55BDB">
        <w:rPr>
          <w:rFonts w:ascii="Times New Roman" w:hAnsi="Times New Roman" w:cs="Times New Roman"/>
          <w:sz w:val="20"/>
          <w:szCs w:val="20"/>
        </w:rPr>
        <w:br/>
      </w:r>
    </w:p>
    <w:p w14:paraId="6C2BDD1E" w14:textId="77777777" w:rsidR="00871ADE" w:rsidRPr="00A55BDB" w:rsidRDefault="00871ADE" w:rsidP="001D3C76">
      <w:pPr>
        <w:numPr>
          <w:ilvl w:val="0"/>
          <w:numId w:val="15"/>
        </w:numPr>
        <w:tabs>
          <w:tab w:val="clear" w:pos="720"/>
          <w:tab w:val="num" w:pos="284"/>
        </w:tabs>
        <w:spacing w:after="0" w:line="240" w:lineRule="auto"/>
        <w:ind w:left="-567" w:right="-13" w:hanging="426"/>
        <w:rPr>
          <w:rFonts w:ascii="Times New Roman" w:hAnsi="Times New Roman" w:cs="Times New Roman"/>
          <w:b/>
          <w:bCs/>
          <w:sz w:val="20"/>
          <w:szCs w:val="20"/>
        </w:rPr>
      </w:pPr>
      <w:r w:rsidRPr="00A55BDB">
        <w:rPr>
          <w:rFonts w:ascii="Times New Roman" w:hAnsi="Times New Roman" w:cs="Times New Roman"/>
          <w:b/>
          <w:bCs/>
          <w:sz w:val="20"/>
          <w:szCs w:val="20"/>
        </w:rPr>
        <w:t>Medicines must be handed in by an adult to a member of staff at the main office,</w:t>
      </w:r>
      <w:r w:rsidRPr="00A55BDB">
        <w:rPr>
          <w:rFonts w:ascii="Times New Roman" w:hAnsi="Times New Roman" w:cs="Times New Roman"/>
          <w:sz w:val="20"/>
          <w:szCs w:val="20"/>
        </w:rPr>
        <w:t xml:space="preserve"> and must be collected from the school office by an adult at the end of each day.  Under no circumstances are children allowed to carry medicines into school, and school staff are not allowed to hand medicines to children to take home.</w:t>
      </w:r>
      <w:r w:rsidRPr="00A55BDB">
        <w:rPr>
          <w:rFonts w:ascii="Times New Roman" w:hAnsi="Times New Roman" w:cs="Times New Roman"/>
          <w:sz w:val="20"/>
          <w:szCs w:val="20"/>
        </w:rPr>
        <w:br/>
      </w:r>
    </w:p>
    <w:p w14:paraId="69CEC4A7" w14:textId="77777777" w:rsidR="00871ADE" w:rsidRPr="00A55BDB" w:rsidRDefault="00871ADE" w:rsidP="001D3C76">
      <w:pPr>
        <w:numPr>
          <w:ilvl w:val="0"/>
          <w:numId w:val="15"/>
        </w:numPr>
        <w:tabs>
          <w:tab w:val="clear" w:pos="720"/>
          <w:tab w:val="num" w:pos="284"/>
        </w:tabs>
        <w:spacing w:after="0" w:line="240" w:lineRule="auto"/>
        <w:ind w:left="-567" w:right="-13" w:hanging="426"/>
        <w:rPr>
          <w:rFonts w:ascii="Times New Roman" w:hAnsi="Times New Roman" w:cs="Times New Roman"/>
          <w:b/>
          <w:bCs/>
          <w:sz w:val="20"/>
          <w:szCs w:val="20"/>
        </w:rPr>
      </w:pPr>
      <w:r w:rsidRPr="00A55BDB">
        <w:rPr>
          <w:rFonts w:ascii="Times New Roman" w:hAnsi="Times New Roman" w:cs="Times New Roman"/>
          <w:sz w:val="20"/>
          <w:szCs w:val="20"/>
        </w:rPr>
        <w:t>It is the child’s responsibility to come to the Headteacher (or other designated member of staff) for the medicine to be administered.</w:t>
      </w:r>
      <w:r w:rsidRPr="00A55BDB">
        <w:rPr>
          <w:rFonts w:ascii="Times New Roman" w:hAnsi="Times New Roman" w:cs="Times New Roman"/>
          <w:sz w:val="20"/>
          <w:szCs w:val="20"/>
        </w:rPr>
        <w:br/>
      </w:r>
    </w:p>
    <w:p w14:paraId="3C5B2524" w14:textId="77777777" w:rsidR="00871ADE" w:rsidRPr="00A55BDB" w:rsidRDefault="00871ADE" w:rsidP="001D3C76">
      <w:pPr>
        <w:numPr>
          <w:ilvl w:val="0"/>
          <w:numId w:val="15"/>
        </w:numPr>
        <w:tabs>
          <w:tab w:val="clear" w:pos="720"/>
          <w:tab w:val="num" w:pos="284"/>
        </w:tabs>
        <w:spacing w:after="0" w:line="240" w:lineRule="auto"/>
        <w:ind w:left="-567" w:right="-13" w:hanging="426"/>
        <w:rPr>
          <w:rFonts w:ascii="Times New Roman" w:hAnsi="Times New Roman" w:cs="Times New Roman"/>
          <w:b/>
          <w:bCs/>
          <w:sz w:val="20"/>
          <w:szCs w:val="20"/>
        </w:rPr>
      </w:pPr>
      <w:r w:rsidRPr="00A55BDB">
        <w:rPr>
          <w:rFonts w:ascii="Times New Roman" w:hAnsi="Times New Roman" w:cs="Times New Roman"/>
          <w:sz w:val="20"/>
          <w:szCs w:val="20"/>
        </w:rPr>
        <w:t>The school cannot accept responsibility for medicines not being administered if any of the above conditions are not observed.</w:t>
      </w:r>
      <w:r w:rsidRPr="00A55BDB">
        <w:rPr>
          <w:rFonts w:ascii="Times New Roman" w:hAnsi="Times New Roman" w:cs="Times New Roman"/>
          <w:sz w:val="20"/>
          <w:szCs w:val="20"/>
        </w:rPr>
        <w:br/>
      </w:r>
    </w:p>
    <w:p w14:paraId="0FACB431" w14:textId="77777777" w:rsidR="00871ADE" w:rsidRPr="00A55BDB" w:rsidRDefault="00871ADE" w:rsidP="001D3C76">
      <w:pPr>
        <w:tabs>
          <w:tab w:val="num" w:pos="-142"/>
        </w:tabs>
        <w:spacing w:after="0" w:line="240" w:lineRule="auto"/>
        <w:ind w:left="-567" w:right="-13"/>
        <w:rPr>
          <w:rFonts w:ascii="Times New Roman" w:hAnsi="Times New Roman" w:cs="Times New Roman"/>
          <w:b/>
          <w:bCs/>
          <w:sz w:val="20"/>
          <w:szCs w:val="20"/>
        </w:rPr>
      </w:pPr>
      <w:r w:rsidRPr="00A55BDB">
        <w:rPr>
          <w:rFonts w:ascii="Times New Roman" w:hAnsi="Times New Roman" w:cs="Times New Roman"/>
          <w:b/>
          <w:bCs/>
          <w:sz w:val="20"/>
          <w:szCs w:val="20"/>
        </w:rPr>
        <w:t>Please complete the attached consent form if you are requesting that medicine be administered to your child by a member of school staff.  Medicines will not be administered without this.</w:t>
      </w:r>
    </w:p>
    <w:p w14:paraId="6F8974AB" w14:textId="77777777" w:rsidR="00871ADE" w:rsidRPr="00A55BDB" w:rsidRDefault="00871ADE" w:rsidP="001D3C76">
      <w:pPr>
        <w:pStyle w:val="Heading2"/>
        <w:ind w:left="-567" w:right="-13"/>
        <w:rPr>
          <w:rFonts w:ascii="Times New Roman" w:hAnsi="Times New Roman" w:cs="Times New Roman"/>
          <w:sz w:val="20"/>
          <w:szCs w:val="20"/>
        </w:rPr>
      </w:pPr>
      <w:r w:rsidRPr="00A55BDB">
        <w:rPr>
          <w:rFonts w:ascii="Times New Roman" w:hAnsi="Times New Roman" w:cs="Times New Roman"/>
          <w:sz w:val="20"/>
          <w:szCs w:val="20"/>
        </w:rPr>
        <w:t>TONACLIFFE PRIMARY SCHOOL</w:t>
      </w:r>
    </w:p>
    <w:p w14:paraId="074DBF28" w14:textId="77777777" w:rsidR="00871ADE" w:rsidRPr="00A55BDB" w:rsidRDefault="00871ADE" w:rsidP="001D3C76">
      <w:pPr>
        <w:spacing w:after="0"/>
        <w:ind w:left="-567" w:right="-13"/>
        <w:rPr>
          <w:rFonts w:ascii="Times New Roman" w:hAnsi="Times New Roman" w:cs="Times New Roman"/>
          <w:b/>
          <w:bCs/>
          <w:sz w:val="20"/>
          <w:szCs w:val="20"/>
        </w:rPr>
      </w:pPr>
      <w:r w:rsidRPr="00A55BDB">
        <w:rPr>
          <w:rFonts w:ascii="Times New Roman" w:hAnsi="Times New Roman" w:cs="Times New Roman"/>
          <w:b/>
          <w:bCs/>
          <w:sz w:val="20"/>
          <w:szCs w:val="20"/>
        </w:rPr>
        <w:t>Request for Administration of Medicine at School</w:t>
      </w:r>
    </w:p>
    <w:p w14:paraId="4CAB1EE6" w14:textId="77777777" w:rsidR="00871ADE" w:rsidRPr="00A55BDB" w:rsidRDefault="00871ADE" w:rsidP="001D3C76">
      <w:pPr>
        <w:pStyle w:val="BodyText"/>
        <w:spacing w:after="0"/>
        <w:ind w:left="-567" w:right="-13"/>
        <w:rPr>
          <w:rFonts w:ascii="Times New Roman" w:hAnsi="Times New Roman" w:cs="Times New Roman"/>
          <w:sz w:val="20"/>
          <w:szCs w:val="20"/>
        </w:rPr>
      </w:pPr>
      <w:r w:rsidRPr="00A55BDB">
        <w:rPr>
          <w:rFonts w:ascii="Times New Roman" w:hAnsi="Times New Roman" w:cs="Times New Roman"/>
          <w:sz w:val="20"/>
          <w:szCs w:val="20"/>
        </w:rPr>
        <w:t>Please administer to my child.  I have read and agree to the school’s conditions for the administration of medicine, and I accept full responsibility for any consequences that may arise following its administration.  I understand that the Headteacher reserves the right to decline this request.</w:t>
      </w:r>
    </w:p>
    <w:p w14:paraId="5BCD2E53" w14:textId="77777777" w:rsidR="00871ADE" w:rsidRPr="00A55BDB" w:rsidRDefault="00871ADE" w:rsidP="001D3C76">
      <w:pPr>
        <w:spacing w:after="0" w:line="240" w:lineRule="auto"/>
        <w:ind w:left="-567"/>
        <w:rPr>
          <w:rFonts w:ascii="Times New Roman" w:hAnsi="Times New Roman" w:cs="Times New Roman"/>
          <w:sz w:val="20"/>
          <w:szCs w:val="20"/>
        </w:rPr>
      </w:pPr>
    </w:p>
    <w:p w14:paraId="69771F02" w14:textId="77777777" w:rsidR="00871ADE" w:rsidRPr="00A55BDB" w:rsidRDefault="00871ADE" w:rsidP="001D3C76">
      <w:pPr>
        <w:spacing w:after="0" w:line="240" w:lineRule="auto"/>
        <w:ind w:left="-567"/>
        <w:rPr>
          <w:rFonts w:ascii="Times New Roman" w:hAnsi="Times New Roman" w:cs="Times New Roman"/>
          <w:sz w:val="20"/>
          <w:szCs w:val="20"/>
        </w:rPr>
      </w:pPr>
      <w:r w:rsidRPr="00A55BDB">
        <w:rPr>
          <w:rFonts w:ascii="Times New Roman" w:hAnsi="Times New Roman" w:cs="Times New Roman"/>
          <w:sz w:val="20"/>
          <w:szCs w:val="20"/>
        </w:rPr>
        <w:t>Name of Child___________________________________________________________Class____________________</w:t>
      </w:r>
    </w:p>
    <w:p w14:paraId="19ED8F68" w14:textId="77777777" w:rsidR="00871ADE" w:rsidRPr="00A55BDB" w:rsidRDefault="00871ADE" w:rsidP="001D3C76">
      <w:pPr>
        <w:spacing w:after="0" w:line="240" w:lineRule="auto"/>
        <w:ind w:left="-567"/>
        <w:rPr>
          <w:rFonts w:ascii="Times New Roman" w:hAnsi="Times New Roman" w:cs="Times New Roman"/>
          <w:sz w:val="20"/>
          <w:szCs w:val="20"/>
        </w:rPr>
      </w:pPr>
    </w:p>
    <w:p w14:paraId="49A3500A" w14:textId="77777777" w:rsidR="00871ADE" w:rsidRPr="00A55BDB" w:rsidRDefault="00871ADE" w:rsidP="001D3C76">
      <w:pPr>
        <w:spacing w:after="0" w:line="240" w:lineRule="auto"/>
        <w:ind w:left="-567"/>
        <w:rPr>
          <w:rFonts w:ascii="Times New Roman" w:hAnsi="Times New Roman" w:cs="Times New Roman"/>
          <w:sz w:val="20"/>
          <w:szCs w:val="20"/>
        </w:rPr>
      </w:pPr>
      <w:r w:rsidRPr="00A55BDB">
        <w:rPr>
          <w:rFonts w:ascii="Times New Roman" w:hAnsi="Times New Roman" w:cs="Times New Roman"/>
          <w:sz w:val="20"/>
          <w:szCs w:val="20"/>
        </w:rPr>
        <w:t>Name of Prescribed Medicine __________________________________________________________________________</w:t>
      </w:r>
    </w:p>
    <w:p w14:paraId="19425F82" w14:textId="77777777" w:rsidR="00871ADE" w:rsidRPr="00A55BDB" w:rsidRDefault="00871ADE" w:rsidP="001D3C76">
      <w:pPr>
        <w:spacing w:after="0" w:line="240" w:lineRule="auto"/>
        <w:ind w:left="-567"/>
        <w:rPr>
          <w:rFonts w:ascii="Times New Roman" w:hAnsi="Times New Roman" w:cs="Times New Roman"/>
          <w:sz w:val="20"/>
          <w:szCs w:val="20"/>
        </w:rPr>
      </w:pPr>
    </w:p>
    <w:p w14:paraId="2256C9D5" w14:textId="77777777" w:rsidR="00871ADE" w:rsidRPr="00A55BDB" w:rsidRDefault="00871ADE" w:rsidP="001D3C76">
      <w:pPr>
        <w:spacing w:after="0" w:line="240" w:lineRule="auto"/>
        <w:ind w:left="-567"/>
        <w:rPr>
          <w:rFonts w:ascii="Times New Roman" w:hAnsi="Times New Roman" w:cs="Times New Roman"/>
          <w:sz w:val="20"/>
          <w:szCs w:val="20"/>
        </w:rPr>
      </w:pPr>
      <w:r w:rsidRPr="00A55BDB">
        <w:rPr>
          <w:rFonts w:ascii="Times New Roman" w:hAnsi="Times New Roman" w:cs="Times New Roman"/>
          <w:sz w:val="20"/>
          <w:szCs w:val="20"/>
        </w:rPr>
        <w:t xml:space="preserve">Start date of medication ______________________________ End date </w:t>
      </w:r>
      <w:proofErr w:type="gramStart"/>
      <w:r w:rsidRPr="00A55BDB">
        <w:rPr>
          <w:rFonts w:ascii="Times New Roman" w:hAnsi="Times New Roman" w:cs="Times New Roman"/>
          <w:sz w:val="20"/>
          <w:szCs w:val="20"/>
        </w:rPr>
        <w:t xml:space="preserve">of </w:t>
      </w:r>
      <w:r>
        <w:rPr>
          <w:rFonts w:ascii="Times New Roman" w:hAnsi="Times New Roman" w:cs="Times New Roman"/>
          <w:sz w:val="20"/>
          <w:szCs w:val="20"/>
        </w:rPr>
        <w:t xml:space="preserve"> m</w:t>
      </w:r>
      <w:r w:rsidRPr="00A55BDB">
        <w:rPr>
          <w:rFonts w:ascii="Times New Roman" w:hAnsi="Times New Roman" w:cs="Times New Roman"/>
          <w:sz w:val="20"/>
          <w:szCs w:val="20"/>
        </w:rPr>
        <w:t>edication</w:t>
      </w:r>
      <w:proofErr w:type="gramEnd"/>
      <w:r>
        <w:rPr>
          <w:rFonts w:ascii="Times New Roman" w:hAnsi="Times New Roman" w:cs="Times New Roman"/>
          <w:sz w:val="20"/>
          <w:szCs w:val="20"/>
        </w:rPr>
        <w:t xml:space="preserve"> </w:t>
      </w:r>
      <w:r w:rsidRPr="00A55BDB">
        <w:rPr>
          <w:rFonts w:ascii="Times New Roman" w:hAnsi="Times New Roman" w:cs="Times New Roman"/>
          <w:sz w:val="20"/>
          <w:szCs w:val="20"/>
        </w:rPr>
        <w:t>__</w:t>
      </w:r>
      <w:r>
        <w:rPr>
          <w:rFonts w:ascii="Times New Roman" w:hAnsi="Times New Roman" w:cs="Times New Roman"/>
          <w:sz w:val="20"/>
          <w:szCs w:val="20"/>
        </w:rPr>
        <w:t>__________________</w:t>
      </w:r>
    </w:p>
    <w:p w14:paraId="7689AE6B" w14:textId="77777777" w:rsidR="00871ADE" w:rsidRPr="00A55BDB" w:rsidRDefault="00871ADE" w:rsidP="001D3C76">
      <w:pPr>
        <w:spacing w:after="0" w:line="240" w:lineRule="auto"/>
        <w:ind w:left="-567"/>
        <w:rPr>
          <w:rFonts w:ascii="Times New Roman" w:hAnsi="Times New Roman" w:cs="Times New Roman"/>
          <w:sz w:val="20"/>
          <w:szCs w:val="20"/>
        </w:rPr>
      </w:pPr>
      <w:r w:rsidRPr="00A55BDB">
        <w:rPr>
          <w:rFonts w:ascii="Times New Roman" w:hAnsi="Times New Roman" w:cs="Times New Roman"/>
          <w:sz w:val="20"/>
          <w:szCs w:val="20"/>
        </w:rPr>
        <w:t>Dosage ___________________________________________________ Time of administration</w:t>
      </w:r>
      <w:r>
        <w:rPr>
          <w:rFonts w:ascii="Times New Roman" w:hAnsi="Times New Roman" w:cs="Times New Roman"/>
          <w:sz w:val="20"/>
          <w:szCs w:val="20"/>
        </w:rPr>
        <w:t xml:space="preserve"> </w:t>
      </w:r>
      <w:r w:rsidRPr="00A55BDB">
        <w:rPr>
          <w:rFonts w:ascii="Times New Roman" w:hAnsi="Times New Roman" w:cs="Times New Roman"/>
          <w:sz w:val="20"/>
          <w:szCs w:val="20"/>
        </w:rPr>
        <w:t>____________</w:t>
      </w:r>
      <w:r>
        <w:rPr>
          <w:rFonts w:ascii="Times New Roman" w:hAnsi="Times New Roman" w:cs="Times New Roman"/>
          <w:sz w:val="20"/>
          <w:szCs w:val="20"/>
        </w:rPr>
        <w:t>_</w:t>
      </w:r>
    </w:p>
    <w:p w14:paraId="1AF52800" w14:textId="03870FAA" w:rsidR="00871ADE" w:rsidRPr="00A55BDB" w:rsidRDefault="00871ADE" w:rsidP="001D3C76">
      <w:pPr>
        <w:tabs>
          <w:tab w:val="left" w:pos="2475"/>
        </w:tabs>
        <w:spacing w:after="0" w:line="240" w:lineRule="auto"/>
        <w:ind w:left="-567"/>
        <w:rPr>
          <w:rFonts w:ascii="Times New Roman" w:hAnsi="Times New Roman" w:cs="Times New Roman"/>
          <w:sz w:val="20"/>
          <w:szCs w:val="20"/>
        </w:rPr>
      </w:pPr>
    </w:p>
    <w:p w14:paraId="4A0C357B" w14:textId="77777777" w:rsidR="00871ADE" w:rsidRPr="00A55BDB" w:rsidRDefault="00871ADE" w:rsidP="001D3C76">
      <w:pPr>
        <w:spacing w:after="0" w:line="240" w:lineRule="auto"/>
        <w:ind w:left="-567"/>
        <w:rPr>
          <w:rFonts w:ascii="Times New Roman" w:hAnsi="Times New Roman" w:cs="Times New Roman"/>
          <w:sz w:val="20"/>
          <w:szCs w:val="20"/>
        </w:rPr>
      </w:pPr>
      <w:r w:rsidRPr="00A55BDB">
        <w:rPr>
          <w:rFonts w:ascii="Times New Roman" w:hAnsi="Times New Roman" w:cs="Times New Roman"/>
          <w:sz w:val="20"/>
          <w:szCs w:val="20"/>
        </w:rPr>
        <w:t>Signature of parent ________________________________________________ Date _________________</w:t>
      </w:r>
      <w:r>
        <w:rPr>
          <w:rFonts w:ascii="Times New Roman" w:hAnsi="Times New Roman" w:cs="Times New Roman"/>
          <w:sz w:val="20"/>
          <w:szCs w:val="20"/>
        </w:rPr>
        <w:t>___</w:t>
      </w:r>
    </w:p>
    <w:p w14:paraId="516C9356" w14:textId="77777777" w:rsidR="00871ADE" w:rsidRPr="00A55BDB" w:rsidRDefault="00871ADE" w:rsidP="001D3C76">
      <w:pPr>
        <w:spacing w:after="0" w:line="240" w:lineRule="auto"/>
        <w:ind w:left="-567"/>
        <w:rPr>
          <w:rFonts w:ascii="Times New Roman" w:hAnsi="Times New Roman" w:cs="Times New Roman"/>
          <w:sz w:val="20"/>
          <w:szCs w:val="20"/>
        </w:rPr>
      </w:pPr>
    </w:p>
    <w:p w14:paraId="3DF72303" w14:textId="77777777" w:rsidR="00692907" w:rsidRDefault="00871ADE" w:rsidP="001D3C76">
      <w:pPr>
        <w:spacing w:after="0" w:line="240" w:lineRule="auto"/>
        <w:ind w:left="-567"/>
        <w:rPr>
          <w:rFonts w:ascii="Times New Roman" w:hAnsi="Times New Roman" w:cs="Times New Roman"/>
        </w:rPr>
        <w:sectPr w:rsidR="00692907" w:rsidSect="00C22570">
          <w:footerReference w:type="default" r:id="rId12"/>
          <w:headerReference w:type="first" r:id="rId13"/>
          <w:footerReference w:type="first" r:id="rId14"/>
          <w:pgSz w:w="12240" w:h="15840" w:code="1"/>
          <w:pgMar w:top="720" w:right="1440" w:bottom="2517" w:left="1440" w:header="720" w:footer="862" w:gutter="0"/>
          <w:cols w:space="720"/>
          <w:docGrid w:linePitch="360"/>
        </w:sectPr>
      </w:pPr>
      <w:r w:rsidRPr="00A55BDB">
        <w:rPr>
          <w:rFonts w:ascii="Times New Roman" w:hAnsi="Times New Roman" w:cs="Times New Roman"/>
          <w:noProof/>
          <w:lang w:val="en-GB" w:eastAsia="en-GB"/>
        </w:rPr>
        <mc:AlternateContent>
          <mc:Choice Requires="wps">
            <w:drawing>
              <wp:anchor distT="0" distB="0" distL="114300" distR="114300" simplePos="0" relativeHeight="251565056" behindDoc="0" locked="0" layoutInCell="1" allowOverlap="1" wp14:anchorId="5FD11127" wp14:editId="728BDE68">
                <wp:simplePos x="0" y="0"/>
                <wp:positionH relativeFrom="column">
                  <wp:posOffset>-62865</wp:posOffset>
                </wp:positionH>
                <wp:positionV relativeFrom="paragraph">
                  <wp:posOffset>99695</wp:posOffset>
                </wp:positionV>
                <wp:extent cx="6203315" cy="391160"/>
                <wp:effectExtent l="13335" t="12700" r="1270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391160"/>
                        </a:xfrm>
                        <a:prstGeom prst="rect">
                          <a:avLst/>
                        </a:prstGeom>
                        <a:solidFill>
                          <a:srgbClr val="FFFFFF"/>
                        </a:solidFill>
                        <a:ln w="9525">
                          <a:solidFill>
                            <a:srgbClr val="000000"/>
                          </a:solidFill>
                          <a:miter lim="800000"/>
                          <a:headEnd/>
                          <a:tailEnd/>
                        </a:ln>
                      </wps:spPr>
                      <wps:txbx>
                        <w:txbxContent>
                          <w:p w14:paraId="13BBDEEE" w14:textId="77777777" w:rsidR="009C6DEC" w:rsidRDefault="009C6DEC" w:rsidP="00871ADE">
                            <w:pPr>
                              <w:rPr>
                                <w:sz w:val="16"/>
                              </w:rPr>
                            </w:pPr>
                            <w:r>
                              <w:rPr>
                                <w:sz w:val="16"/>
                              </w:rPr>
                              <w:t>Request approved/declined____________________________________________________________________________ (Headteacher)</w:t>
                            </w:r>
                          </w:p>
                          <w:p w14:paraId="2964140C" w14:textId="77777777" w:rsidR="009C6DEC" w:rsidRDefault="009C6DEC" w:rsidP="00871ADE">
                            <w:r>
                              <w:t>Request approved / declined __________________________________________________________(Headteacher)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11127" id="_x0000_t202" coordsize="21600,21600" o:spt="202" path="m,l,21600r21600,l21600,xe">
                <v:stroke joinstyle="miter"/>
                <v:path gradientshapeok="t" o:connecttype="rect"/>
              </v:shapetype>
              <v:shape id="Text Box 2" o:spid="_x0000_s1026" type="#_x0000_t202" style="position:absolute;left:0;text-align:left;margin-left:-4.95pt;margin-top:7.85pt;width:488.45pt;height:30.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">
                <v:textbox>
                  <w:txbxContent>
                    <w:p w14:paraId="13BBDEEE" w14:textId="77777777" w:rsidR="009C6DEC" w:rsidRDefault="009C6DEC" w:rsidP="00871ADE">
                      <w:pPr>
                        <w:rPr>
                          <w:sz w:val="16"/>
                        </w:rPr>
                      </w:pPr>
                      <w:r>
                        <w:rPr>
                          <w:sz w:val="16"/>
                        </w:rPr>
                        <w:t>Request approved/declined____________________________________________________________________________ (Headteacher)</w:t>
                      </w:r>
                    </w:p>
                    <w:p w14:paraId="2964140C" w14:textId="77777777" w:rsidR="009C6DEC" w:rsidRDefault="009C6DEC" w:rsidP="00871ADE">
                      <w:r>
                        <w:t>Request approved / declined __________________________________________________________(Headteacher)</w:t>
                      </w:r>
                    </w:p>
                  </w:txbxContent>
                </v:textbox>
              </v:shape>
            </w:pict>
          </mc:Fallback>
        </mc:AlternateContent>
      </w:r>
      <w:r w:rsidRPr="00A55BDB">
        <w:rPr>
          <w:rFonts w:ascii="Times New Roman" w:hAnsi="Times New Roman" w:cs="Times New Roman"/>
        </w:rPr>
        <w:t>___</w:t>
      </w:r>
    </w:p>
    <w:p w14:paraId="284D4C54" w14:textId="63190907" w:rsidR="00871ADE" w:rsidRDefault="00871ADE" w:rsidP="001D3C76">
      <w:pPr>
        <w:spacing w:after="0"/>
        <w:ind w:left="-567"/>
        <w:rPr>
          <w:rFonts w:ascii="Calibri" w:hAnsi="Calibri" w:cs="Calibri"/>
          <w:b/>
          <w:sz w:val="24"/>
          <w:szCs w:val="24"/>
        </w:rPr>
      </w:pPr>
      <w:r>
        <w:rPr>
          <w:rFonts w:ascii="Calibri" w:hAnsi="Calibri" w:cs="Calibri"/>
          <w:b/>
          <w:noProof/>
          <w:sz w:val="24"/>
          <w:szCs w:val="24"/>
        </w:rPr>
        <w:lastRenderedPageBreak/>
        <mc:AlternateContent>
          <mc:Choice Requires="wps">
            <w:drawing>
              <wp:anchor distT="0" distB="0" distL="114300" distR="114300" simplePos="0" relativeHeight="251569152" behindDoc="0" locked="0" layoutInCell="1" allowOverlap="1" wp14:anchorId="7AE0226E" wp14:editId="0395D079">
                <wp:simplePos x="0" y="0"/>
                <wp:positionH relativeFrom="column">
                  <wp:posOffset>861963</wp:posOffset>
                </wp:positionH>
                <wp:positionV relativeFrom="paragraph">
                  <wp:posOffset>281354</wp:posOffset>
                </wp:positionV>
                <wp:extent cx="1875155" cy="398585"/>
                <wp:effectExtent l="0" t="0" r="10795" b="20955"/>
                <wp:wrapNone/>
                <wp:docPr id="13" name="Text Box 13"/>
                <wp:cNvGraphicFramePr/>
                <a:graphic xmlns:a="http://schemas.openxmlformats.org/drawingml/2006/main">
                  <a:graphicData uri="http://schemas.microsoft.com/office/word/2010/wordprocessingShape">
                    <wps:wsp>
                      <wps:cNvSpPr txBox="1"/>
                      <wps:spPr>
                        <a:xfrm>
                          <a:off x="0" y="0"/>
                          <a:ext cx="1875155" cy="39858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976C2CD" w14:textId="77777777" w:rsidR="009C6DEC" w:rsidRPr="00E211C9" w:rsidRDefault="009C6DEC" w:rsidP="00871ADE">
                            <w:pPr>
                              <w:rPr>
                                <w:sz w:val="18"/>
                              </w:rPr>
                            </w:pPr>
                            <w:r w:rsidRPr="00E211C9">
                              <w:rPr>
                                <w:sz w:val="18"/>
                              </w:rPr>
                              <w:t>Child A is not making expected progress in a particular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0226E" id="Text Box 13" o:spid="_x0000_s1027" type="#_x0000_t202" style="position:absolute;left:0;text-align:left;margin-left:67.85pt;margin-top:22.15pt;width:147.65pt;height:31.4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" fillcolor="white [3201]" strokecolor="#bfe4ff [3205]" strokeweight="2pt">
                <v:textbox>
                  <w:txbxContent>
                    <w:p w14:paraId="6976C2CD" w14:textId="77777777" w:rsidR="009C6DEC" w:rsidRPr="00E211C9" w:rsidRDefault="009C6DEC" w:rsidP="00871ADE">
                      <w:pPr>
                        <w:rPr>
                          <w:sz w:val="18"/>
                        </w:rPr>
                      </w:pPr>
                      <w:r w:rsidRPr="00E211C9">
                        <w:rPr>
                          <w:sz w:val="18"/>
                        </w:rPr>
                        <w:t>Child A is not making expected progress in a particular area.</w:t>
                      </w:r>
                    </w:p>
                  </w:txbxContent>
                </v:textbox>
              </v:shape>
            </w:pict>
          </mc:Fallback>
        </mc:AlternateContent>
      </w:r>
      <w:r w:rsidR="00692907">
        <w:rPr>
          <w:rFonts w:ascii="Calibri" w:hAnsi="Calibri" w:cs="Calibri"/>
          <w:b/>
          <w:sz w:val="24"/>
          <w:szCs w:val="24"/>
        </w:rPr>
        <w:t>A</w:t>
      </w:r>
      <w:r w:rsidRPr="00757453">
        <w:rPr>
          <w:rFonts w:ascii="Calibri" w:hAnsi="Calibri" w:cs="Calibri"/>
          <w:b/>
          <w:sz w:val="24"/>
          <w:szCs w:val="24"/>
        </w:rPr>
        <w:t>ppendix 4 – Intervention decision making flowchart</w:t>
      </w:r>
    </w:p>
    <w:p w14:paraId="3875E937" w14:textId="77777777" w:rsidR="00871ADE" w:rsidRDefault="00871ADE" w:rsidP="001D3C76">
      <w:pPr>
        <w:spacing w:after="0"/>
        <w:ind w:left="-567"/>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573248" behindDoc="0" locked="0" layoutInCell="1" allowOverlap="1" wp14:anchorId="256B64D6" wp14:editId="24082608">
                <wp:simplePos x="0" y="0"/>
                <wp:positionH relativeFrom="column">
                  <wp:posOffset>1680894</wp:posOffset>
                </wp:positionH>
                <wp:positionV relativeFrom="paragraph">
                  <wp:posOffset>386617</wp:posOffset>
                </wp:positionV>
                <wp:extent cx="339970" cy="363415"/>
                <wp:effectExtent l="19050" t="0" r="22225" b="36830"/>
                <wp:wrapNone/>
                <wp:docPr id="14" name="Arrow: Down 14"/>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1C34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132.35pt;margin-top:30.45pt;width:26.75pt;height:28.6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" adj="11497" fillcolor="#00b0f0" strokecolor="#00b0f0" strokeweight="2pt"/>
            </w:pict>
          </mc:Fallback>
        </mc:AlternateContent>
      </w:r>
      <w:r>
        <w:rPr>
          <w:rFonts w:ascii="Calibri" w:hAnsi="Calibri" w:cs="Calibri"/>
          <w:b/>
          <w:noProof/>
          <w:sz w:val="24"/>
          <w:szCs w:val="24"/>
        </w:rPr>
        <mc:AlternateContent>
          <mc:Choice Requires="wps">
            <w:drawing>
              <wp:anchor distT="0" distB="0" distL="114300" distR="114300" simplePos="0" relativeHeight="251753472" behindDoc="0" locked="0" layoutInCell="1" allowOverlap="1" wp14:anchorId="67A7D4E6" wp14:editId="2C9F6D26">
                <wp:simplePos x="0" y="0"/>
                <wp:positionH relativeFrom="column">
                  <wp:posOffset>1160243</wp:posOffset>
                </wp:positionH>
                <wp:positionV relativeFrom="paragraph">
                  <wp:posOffset>6435578</wp:posOffset>
                </wp:positionV>
                <wp:extent cx="486117" cy="257858"/>
                <wp:effectExtent l="0" t="0" r="28575" b="27940"/>
                <wp:wrapNone/>
                <wp:docPr id="75" name="Text Box 75"/>
                <wp:cNvGraphicFramePr/>
                <a:graphic xmlns:a="http://schemas.openxmlformats.org/drawingml/2006/main">
                  <a:graphicData uri="http://schemas.microsoft.com/office/word/2010/wordprocessingShape">
                    <wps:wsp>
                      <wps:cNvSpPr txBox="1"/>
                      <wps:spPr>
                        <a:xfrm>
                          <a:off x="0" y="0"/>
                          <a:ext cx="486117" cy="257858"/>
                        </a:xfrm>
                        <a:prstGeom prst="rect">
                          <a:avLst/>
                        </a:prstGeom>
                        <a:solidFill>
                          <a:schemeClr val="lt1"/>
                        </a:solidFill>
                        <a:ln w="6350">
                          <a:solidFill>
                            <a:schemeClr val="bg1"/>
                          </a:solidFill>
                        </a:ln>
                      </wps:spPr>
                      <wps:txbx>
                        <w:txbxContent>
                          <w:p w14:paraId="2FA5F5F9" w14:textId="77777777" w:rsidR="009C6DEC" w:rsidRPr="00ED1942" w:rsidRDefault="009C6DEC" w:rsidP="00871ADE">
                            <w:pPr>
                              <w:rPr>
                                <w:color w:val="00B050"/>
                              </w:rPr>
                            </w:pPr>
                            <w:r w:rsidRPr="00ED1942">
                              <w:rPr>
                                <w:color w:val="00B05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D4E6" id="Text Box 75" o:spid="_x0000_s1028" type="#_x0000_t202" style="position:absolute;left:0;text-align:left;margin-left:91.35pt;margin-top:506.75pt;width:38.3pt;height:2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" fillcolor="white [3201]" strokecolor="white [3212]" strokeweight=".5pt">
                <v:textbox>
                  <w:txbxContent>
                    <w:p w14:paraId="2FA5F5F9" w14:textId="77777777" w:rsidR="009C6DEC" w:rsidRPr="00ED1942" w:rsidRDefault="009C6DEC" w:rsidP="00871ADE">
                      <w:pPr>
                        <w:rPr>
                          <w:color w:val="00B050"/>
                        </w:rPr>
                      </w:pPr>
                      <w:r w:rsidRPr="00ED1942">
                        <w:rPr>
                          <w:color w:val="00B050"/>
                        </w:rPr>
                        <w:t>Yes</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749376" behindDoc="0" locked="0" layoutInCell="1" allowOverlap="1" wp14:anchorId="7B2B0C5D" wp14:editId="3D864984">
                <wp:simplePos x="0" y="0"/>
                <wp:positionH relativeFrom="column">
                  <wp:posOffset>1587988</wp:posOffset>
                </wp:positionH>
                <wp:positionV relativeFrom="paragraph">
                  <wp:posOffset>3545840</wp:posOffset>
                </wp:positionV>
                <wp:extent cx="486117" cy="257858"/>
                <wp:effectExtent l="0" t="0" r="28575" b="27940"/>
                <wp:wrapNone/>
                <wp:docPr id="74" name="Text Box 74"/>
                <wp:cNvGraphicFramePr/>
                <a:graphic xmlns:a="http://schemas.openxmlformats.org/drawingml/2006/main">
                  <a:graphicData uri="http://schemas.microsoft.com/office/word/2010/wordprocessingShape">
                    <wps:wsp>
                      <wps:cNvSpPr txBox="1"/>
                      <wps:spPr>
                        <a:xfrm>
                          <a:off x="0" y="0"/>
                          <a:ext cx="486117" cy="257858"/>
                        </a:xfrm>
                        <a:prstGeom prst="rect">
                          <a:avLst/>
                        </a:prstGeom>
                        <a:solidFill>
                          <a:schemeClr val="lt1"/>
                        </a:solidFill>
                        <a:ln w="6350">
                          <a:solidFill>
                            <a:schemeClr val="bg1"/>
                          </a:solidFill>
                        </a:ln>
                      </wps:spPr>
                      <wps:txbx>
                        <w:txbxContent>
                          <w:p w14:paraId="23E7CBE5" w14:textId="77777777" w:rsidR="009C6DEC" w:rsidRPr="00ED1942" w:rsidRDefault="009C6DEC" w:rsidP="00871ADE">
                            <w:pPr>
                              <w:rPr>
                                <w:color w:val="00B050"/>
                              </w:rPr>
                            </w:pPr>
                            <w:r w:rsidRPr="00ED1942">
                              <w:rPr>
                                <w:color w:val="00B05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0C5D" id="Text Box 74" o:spid="_x0000_s1029" type="#_x0000_t202" style="position:absolute;left:0;text-align:left;margin-left:125.05pt;margin-top:279.2pt;width:38.3pt;height:20.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" fillcolor="white [3201]" strokecolor="white [3212]" strokeweight=".5pt">
                <v:textbox>
                  <w:txbxContent>
                    <w:p w14:paraId="23E7CBE5" w14:textId="77777777" w:rsidR="009C6DEC" w:rsidRPr="00ED1942" w:rsidRDefault="009C6DEC" w:rsidP="00871ADE">
                      <w:pPr>
                        <w:rPr>
                          <w:color w:val="00B050"/>
                        </w:rPr>
                      </w:pPr>
                      <w:r w:rsidRPr="00ED1942">
                        <w:rPr>
                          <w:color w:val="00B050"/>
                        </w:rPr>
                        <w:t>Yes</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745280" behindDoc="0" locked="0" layoutInCell="1" allowOverlap="1" wp14:anchorId="63BF1EFF" wp14:editId="361518DE">
                <wp:simplePos x="0" y="0"/>
                <wp:positionH relativeFrom="column">
                  <wp:posOffset>1060938</wp:posOffset>
                </wp:positionH>
                <wp:positionV relativeFrom="paragraph">
                  <wp:posOffset>1488782</wp:posOffset>
                </wp:positionV>
                <wp:extent cx="486117" cy="257858"/>
                <wp:effectExtent l="0" t="0" r="28575" b="27940"/>
                <wp:wrapNone/>
                <wp:docPr id="73" name="Text Box 73"/>
                <wp:cNvGraphicFramePr/>
                <a:graphic xmlns:a="http://schemas.openxmlformats.org/drawingml/2006/main">
                  <a:graphicData uri="http://schemas.microsoft.com/office/word/2010/wordprocessingShape">
                    <wps:wsp>
                      <wps:cNvSpPr txBox="1"/>
                      <wps:spPr>
                        <a:xfrm>
                          <a:off x="0" y="0"/>
                          <a:ext cx="486117" cy="257858"/>
                        </a:xfrm>
                        <a:prstGeom prst="rect">
                          <a:avLst/>
                        </a:prstGeom>
                        <a:solidFill>
                          <a:schemeClr val="lt1"/>
                        </a:solidFill>
                        <a:ln w="6350">
                          <a:solidFill>
                            <a:schemeClr val="bg1"/>
                          </a:solidFill>
                        </a:ln>
                      </wps:spPr>
                      <wps:txbx>
                        <w:txbxContent>
                          <w:p w14:paraId="3DB8BCE5" w14:textId="77777777" w:rsidR="009C6DEC" w:rsidRPr="00ED1942" w:rsidRDefault="009C6DEC" w:rsidP="00871ADE">
                            <w:pPr>
                              <w:rPr>
                                <w:color w:val="00B050"/>
                              </w:rPr>
                            </w:pPr>
                            <w:r w:rsidRPr="00ED1942">
                              <w:rPr>
                                <w:color w:val="00B05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1EFF" id="Text Box 73" o:spid="_x0000_s1030" type="#_x0000_t202" style="position:absolute;left:0;text-align:left;margin-left:83.55pt;margin-top:117.25pt;width:38.3pt;height:2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" fillcolor="white [3201]" strokecolor="white [3212]" strokeweight=".5pt">
                <v:textbox>
                  <w:txbxContent>
                    <w:p w14:paraId="3DB8BCE5" w14:textId="77777777" w:rsidR="009C6DEC" w:rsidRPr="00ED1942" w:rsidRDefault="009C6DEC" w:rsidP="00871ADE">
                      <w:pPr>
                        <w:rPr>
                          <w:color w:val="00B050"/>
                        </w:rPr>
                      </w:pPr>
                      <w:r w:rsidRPr="00ED1942">
                        <w:rPr>
                          <w:color w:val="00B050"/>
                        </w:rPr>
                        <w:t>Yes</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741184" behindDoc="0" locked="0" layoutInCell="1" allowOverlap="1" wp14:anchorId="6267DCA1" wp14:editId="4588007A">
                <wp:simplePos x="0" y="0"/>
                <wp:positionH relativeFrom="column">
                  <wp:posOffset>2848170</wp:posOffset>
                </wp:positionH>
                <wp:positionV relativeFrom="paragraph">
                  <wp:posOffset>5609053</wp:posOffset>
                </wp:positionV>
                <wp:extent cx="422031" cy="257858"/>
                <wp:effectExtent l="0" t="0" r="16510" b="27940"/>
                <wp:wrapNone/>
                <wp:docPr id="72" name="Text Box 72"/>
                <wp:cNvGraphicFramePr/>
                <a:graphic xmlns:a="http://schemas.openxmlformats.org/drawingml/2006/main">
                  <a:graphicData uri="http://schemas.microsoft.com/office/word/2010/wordprocessingShape">
                    <wps:wsp>
                      <wps:cNvSpPr txBox="1"/>
                      <wps:spPr>
                        <a:xfrm>
                          <a:off x="0" y="0"/>
                          <a:ext cx="422031" cy="257858"/>
                        </a:xfrm>
                        <a:prstGeom prst="rect">
                          <a:avLst/>
                        </a:prstGeom>
                        <a:solidFill>
                          <a:schemeClr val="lt1"/>
                        </a:solidFill>
                        <a:ln w="6350">
                          <a:solidFill>
                            <a:schemeClr val="bg1"/>
                          </a:solidFill>
                        </a:ln>
                      </wps:spPr>
                      <wps:txbx>
                        <w:txbxContent>
                          <w:p w14:paraId="19057899" w14:textId="77777777" w:rsidR="009C6DEC" w:rsidRPr="00ED1942" w:rsidRDefault="009C6DEC" w:rsidP="00871ADE">
                            <w:pPr>
                              <w:rPr>
                                <w:color w:val="C00000"/>
                              </w:rPr>
                            </w:pPr>
                            <w:r w:rsidRPr="00ED1942">
                              <w:rPr>
                                <w:color w:val="C0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7DCA1" id="Text Box 72" o:spid="_x0000_s1031" type="#_x0000_t202" style="position:absolute;left:0;text-align:left;margin-left:224.25pt;margin-top:441.65pt;width:33.25pt;height:20.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" fillcolor="white [3201]" strokecolor="white [3212]" strokeweight=".5pt">
                <v:textbox>
                  <w:txbxContent>
                    <w:p w14:paraId="19057899" w14:textId="77777777" w:rsidR="009C6DEC" w:rsidRPr="00ED1942" w:rsidRDefault="009C6DEC" w:rsidP="00871ADE">
                      <w:pPr>
                        <w:rPr>
                          <w:color w:val="C00000"/>
                        </w:rPr>
                      </w:pPr>
                      <w:r w:rsidRPr="00ED1942">
                        <w:rPr>
                          <w:color w:val="C00000"/>
                        </w:rPr>
                        <w:t>No</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737088" behindDoc="0" locked="0" layoutInCell="1" allowOverlap="1" wp14:anchorId="0D87290E" wp14:editId="153EC4AC">
                <wp:simplePos x="0" y="0"/>
                <wp:positionH relativeFrom="column">
                  <wp:posOffset>2789555</wp:posOffset>
                </wp:positionH>
                <wp:positionV relativeFrom="paragraph">
                  <wp:posOffset>2655131</wp:posOffset>
                </wp:positionV>
                <wp:extent cx="422031" cy="257858"/>
                <wp:effectExtent l="0" t="0" r="16510" b="27940"/>
                <wp:wrapNone/>
                <wp:docPr id="71" name="Text Box 71"/>
                <wp:cNvGraphicFramePr/>
                <a:graphic xmlns:a="http://schemas.openxmlformats.org/drawingml/2006/main">
                  <a:graphicData uri="http://schemas.microsoft.com/office/word/2010/wordprocessingShape">
                    <wps:wsp>
                      <wps:cNvSpPr txBox="1"/>
                      <wps:spPr>
                        <a:xfrm>
                          <a:off x="0" y="0"/>
                          <a:ext cx="422031" cy="257858"/>
                        </a:xfrm>
                        <a:prstGeom prst="rect">
                          <a:avLst/>
                        </a:prstGeom>
                        <a:solidFill>
                          <a:schemeClr val="lt1"/>
                        </a:solidFill>
                        <a:ln w="6350">
                          <a:solidFill>
                            <a:schemeClr val="bg1"/>
                          </a:solidFill>
                        </a:ln>
                      </wps:spPr>
                      <wps:txbx>
                        <w:txbxContent>
                          <w:p w14:paraId="78DDB9B4" w14:textId="77777777" w:rsidR="009C6DEC" w:rsidRPr="00ED1942" w:rsidRDefault="009C6DEC" w:rsidP="00871ADE">
                            <w:pPr>
                              <w:rPr>
                                <w:color w:val="C00000"/>
                              </w:rPr>
                            </w:pPr>
                            <w:r w:rsidRPr="00ED1942">
                              <w:rPr>
                                <w:color w:val="C0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7290E" id="Text Box 71" o:spid="_x0000_s1032" type="#_x0000_t202" style="position:absolute;left:0;text-align:left;margin-left:219.65pt;margin-top:209.05pt;width:33.25pt;height:20.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" fillcolor="white [3201]" strokecolor="white [3212]" strokeweight=".5pt">
                <v:textbox>
                  <w:txbxContent>
                    <w:p w14:paraId="78DDB9B4" w14:textId="77777777" w:rsidR="009C6DEC" w:rsidRPr="00ED1942" w:rsidRDefault="009C6DEC" w:rsidP="00871ADE">
                      <w:pPr>
                        <w:rPr>
                          <w:color w:val="C00000"/>
                        </w:rPr>
                      </w:pPr>
                      <w:r w:rsidRPr="00ED1942">
                        <w:rPr>
                          <w:color w:val="C00000"/>
                        </w:rPr>
                        <w:t>No</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732992" behindDoc="0" locked="0" layoutInCell="1" allowOverlap="1" wp14:anchorId="240BB202" wp14:editId="6FB8C10E">
                <wp:simplePos x="0" y="0"/>
                <wp:positionH relativeFrom="column">
                  <wp:posOffset>2789067</wp:posOffset>
                </wp:positionH>
                <wp:positionV relativeFrom="paragraph">
                  <wp:posOffset>1635174</wp:posOffset>
                </wp:positionV>
                <wp:extent cx="422031" cy="257858"/>
                <wp:effectExtent l="0" t="0" r="16510" b="27940"/>
                <wp:wrapNone/>
                <wp:docPr id="69" name="Text Box 69"/>
                <wp:cNvGraphicFramePr/>
                <a:graphic xmlns:a="http://schemas.openxmlformats.org/drawingml/2006/main">
                  <a:graphicData uri="http://schemas.microsoft.com/office/word/2010/wordprocessingShape">
                    <wps:wsp>
                      <wps:cNvSpPr txBox="1"/>
                      <wps:spPr>
                        <a:xfrm>
                          <a:off x="0" y="0"/>
                          <a:ext cx="422031" cy="257858"/>
                        </a:xfrm>
                        <a:prstGeom prst="rect">
                          <a:avLst/>
                        </a:prstGeom>
                        <a:solidFill>
                          <a:schemeClr val="lt1"/>
                        </a:solidFill>
                        <a:ln w="6350">
                          <a:solidFill>
                            <a:schemeClr val="bg1"/>
                          </a:solidFill>
                        </a:ln>
                      </wps:spPr>
                      <wps:txbx>
                        <w:txbxContent>
                          <w:p w14:paraId="046D3B5E" w14:textId="77777777" w:rsidR="009C6DEC" w:rsidRPr="00ED1942" w:rsidRDefault="009C6DEC" w:rsidP="00871ADE">
                            <w:pPr>
                              <w:rPr>
                                <w:color w:val="C00000"/>
                              </w:rPr>
                            </w:pPr>
                            <w:r w:rsidRPr="00ED1942">
                              <w:rPr>
                                <w:color w:val="C0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BB202" id="Text Box 69" o:spid="_x0000_s1033" type="#_x0000_t202" style="position:absolute;left:0;text-align:left;margin-left:219.6pt;margin-top:128.75pt;width:33.25pt;height:20.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" fillcolor="white [3201]" strokecolor="white [3212]" strokeweight=".5pt">
                <v:textbox>
                  <w:txbxContent>
                    <w:p w14:paraId="046D3B5E" w14:textId="77777777" w:rsidR="009C6DEC" w:rsidRPr="00ED1942" w:rsidRDefault="009C6DEC" w:rsidP="00871ADE">
                      <w:pPr>
                        <w:rPr>
                          <w:color w:val="C00000"/>
                        </w:rPr>
                      </w:pPr>
                      <w:r w:rsidRPr="00ED1942">
                        <w:rPr>
                          <w:color w:val="C00000"/>
                        </w:rPr>
                        <w:t>No</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728896" behindDoc="0" locked="0" layoutInCell="1" allowOverlap="1" wp14:anchorId="1DD3171F" wp14:editId="462ABC6E">
                <wp:simplePos x="0" y="0"/>
                <wp:positionH relativeFrom="column">
                  <wp:posOffset>2778369</wp:posOffset>
                </wp:positionH>
                <wp:positionV relativeFrom="paragraph">
                  <wp:posOffset>515768</wp:posOffset>
                </wp:positionV>
                <wp:extent cx="422031" cy="257858"/>
                <wp:effectExtent l="0" t="0" r="16510" b="27940"/>
                <wp:wrapNone/>
                <wp:docPr id="68" name="Text Box 68"/>
                <wp:cNvGraphicFramePr/>
                <a:graphic xmlns:a="http://schemas.openxmlformats.org/drawingml/2006/main">
                  <a:graphicData uri="http://schemas.microsoft.com/office/word/2010/wordprocessingShape">
                    <wps:wsp>
                      <wps:cNvSpPr txBox="1"/>
                      <wps:spPr>
                        <a:xfrm>
                          <a:off x="0" y="0"/>
                          <a:ext cx="422031" cy="257858"/>
                        </a:xfrm>
                        <a:prstGeom prst="rect">
                          <a:avLst/>
                        </a:prstGeom>
                        <a:solidFill>
                          <a:schemeClr val="lt1"/>
                        </a:solidFill>
                        <a:ln w="6350">
                          <a:solidFill>
                            <a:schemeClr val="bg1"/>
                          </a:solidFill>
                        </a:ln>
                      </wps:spPr>
                      <wps:txbx>
                        <w:txbxContent>
                          <w:p w14:paraId="0EA6BF38" w14:textId="77777777" w:rsidR="009C6DEC" w:rsidRPr="00ED1942" w:rsidRDefault="009C6DEC" w:rsidP="00871ADE">
                            <w:pPr>
                              <w:rPr>
                                <w:color w:val="C00000"/>
                              </w:rPr>
                            </w:pPr>
                            <w:r w:rsidRPr="00ED1942">
                              <w:rPr>
                                <w:color w:val="C0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3171F" id="Text Box 68" o:spid="_x0000_s1034" type="#_x0000_t202" style="position:absolute;left:0;text-align:left;margin-left:218.75pt;margin-top:40.6pt;width:33.25pt;height:20.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" fillcolor="white [3201]" strokecolor="white [3212]" strokeweight=".5pt">
                <v:textbox>
                  <w:txbxContent>
                    <w:p w14:paraId="0EA6BF38" w14:textId="77777777" w:rsidR="009C6DEC" w:rsidRPr="00ED1942" w:rsidRDefault="009C6DEC" w:rsidP="00871ADE">
                      <w:pPr>
                        <w:rPr>
                          <w:color w:val="C00000"/>
                        </w:rPr>
                      </w:pPr>
                      <w:r w:rsidRPr="00ED1942">
                        <w:rPr>
                          <w:color w:val="C00000"/>
                        </w:rPr>
                        <w:t>No</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08416" behindDoc="0" locked="0" layoutInCell="1" allowOverlap="1" wp14:anchorId="708B9C54" wp14:editId="36F93096">
                <wp:simplePos x="0" y="0"/>
                <wp:positionH relativeFrom="column">
                  <wp:posOffset>3984722</wp:posOffset>
                </wp:positionH>
                <wp:positionV relativeFrom="paragraph">
                  <wp:posOffset>7860688</wp:posOffset>
                </wp:positionV>
                <wp:extent cx="838200" cy="656248"/>
                <wp:effectExtent l="0" t="0" r="19050" b="10795"/>
                <wp:wrapNone/>
                <wp:docPr id="58" name="Text Box 58"/>
                <wp:cNvGraphicFramePr/>
                <a:graphic xmlns:a="http://schemas.openxmlformats.org/drawingml/2006/main">
                  <a:graphicData uri="http://schemas.microsoft.com/office/word/2010/wordprocessingShape">
                    <wps:wsp>
                      <wps:cNvSpPr txBox="1"/>
                      <wps:spPr>
                        <a:xfrm>
                          <a:off x="0" y="0"/>
                          <a:ext cx="838200" cy="656248"/>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ED5AB7B"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Reassess needs and try different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9C54" id="Text Box 58" o:spid="_x0000_s1035" type="#_x0000_t202" style="position:absolute;left:0;text-align:left;margin-left:313.75pt;margin-top:618.95pt;width:66pt;height:5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" filled="f" strokecolor="#c00000" strokeweight="2pt">
                <v:textbox>
                  <w:txbxContent>
                    <w:p w14:paraId="2ED5AB7B"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Reassess needs and try different intervention.</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12512" behindDoc="0" locked="0" layoutInCell="1" allowOverlap="1" wp14:anchorId="10C9BDE4" wp14:editId="26868DAD">
                <wp:simplePos x="0" y="0"/>
                <wp:positionH relativeFrom="column">
                  <wp:posOffset>4934683</wp:posOffset>
                </wp:positionH>
                <wp:positionV relativeFrom="paragraph">
                  <wp:posOffset>7858587</wp:posOffset>
                </wp:positionV>
                <wp:extent cx="838200" cy="656248"/>
                <wp:effectExtent l="0" t="0" r="19050" b="10795"/>
                <wp:wrapNone/>
                <wp:docPr id="60" name="Text Box 60"/>
                <wp:cNvGraphicFramePr/>
                <a:graphic xmlns:a="http://schemas.openxmlformats.org/drawingml/2006/main">
                  <a:graphicData uri="http://schemas.microsoft.com/office/word/2010/wordprocessingShape">
                    <wps:wsp>
                      <wps:cNvSpPr txBox="1"/>
                      <wps:spPr>
                        <a:xfrm>
                          <a:off x="0" y="0"/>
                          <a:ext cx="838200" cy="656248"/>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37E195F"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Use the graduated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BDE4" id="Text Box 60" o:spid="_x0000_s1036" type="#_x0000_t202" style="position:absolute;left:0;text-align:left;margin-left:388.55pt;margin-top:618.8pt;width:66pt;height:5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" filled="f" strokecolor="#c00000" strokeweight="2pt">
                <v:textbox>
                  <w:txbxContent>
                    <w:p w14:paraId="337E195F"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Use the graduated approach.</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24800" behindDoc="0" locked="0" layoutInCell="1" allowOverlap="1" wp14:anchorId="12F5E205" wp14:editId="7DEC87D2">
                <wp:simplePos x="0" y="0"/>
                <wp:positionH relativeFrom="margin">
                  <wp:posOffset>5257654</wp:posOffset>
                </wp:positionH>
                <wp:positionV relativeFrom="paragraph">
                  <wp:posOffset>7485087</wp:posOffset>
                </wp:positionV>
                <wp:extent cx="175846" cy="316523"/>
                <wp:effectExtent l="19050" t="0" r="15240" b="45720"/>
                <wp:wrapNone/>
                <wp:docPr id="67" name="Arrow: Down 67"/>
                <wp:cNvGraphicFramePr/>
                <a:graphic xmlns:a="http://schemas.openxmlformats.org/drawingml/2006/main">
                  <a:graphicData uri="http://schemas.microsoft.com/office/word/2010/wordprocessingShape">
                    <wps:wsp>
                      <wps:cNvSpPr/>
                      <wps:spPr>
                        <a:xfrm>
                          <a:off x="0" y="0"/>
                          <a:ext cx="175846" cy="316523"/>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6475" id="Arrow: Down 67" o:spid="_x0000_s1026" type="#_x0000_t67" style="position:absolute;margin-left:414pt;margin-top:589.4pt;width:13.85pt;height:24.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" adj="15600"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20704" behindDoc="0" locked="0" layoutInCell="1" allowOverlap="1" wp14:anchorId="7623715B" wp14:editId="48C0A9D1">
                <wp:simplePos x="0" y="0"/>
                <wp:positionH relativeFrom="margin">
                  <wp:posOffset>4272475</wp:posOffset>
                </wp:positionH>
                <wp:positionV relativeFrom="paragraph">
                  <wp:posOffset>7496468</wp:posOffset>
                </wp:positionV>
                <wp:extent cx="175846" cy="316523"/>
                <wp:effectExtent l="19050" t="0" r="15240" b="45720"/>
                <wp:wrapNone/>
                <wp:docPr id="66" name="Arrow: Down 66"/>
                <wp:cNvGraphicFramePr/>
                <a:graphic xmlns:a="http://schemas.openxmlformats.org/drawingml/2006/main">
                  <a:graphicData uri="http://schemas.microsoft.com/office/word/2010/wordprocessingShape">
                    <wps:wsp>
                      <wps:cNvSpPr/>
                      <wps:spPr>
                        <a:xfrm>
                          <a:off x="0" y="0"/>
                          <a:ext cx="175846" cy="316523"/>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177C" id="Arrow: Down 66" o:spid="_x0000_s1026" type="#_x0000_t67" style="position:absolute;margin-left:336.4pt;margin-top:590.25pt;width:13.85pt;height:24.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" adj="15600"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04320" behindDoc="0" locked="0" layoutInCell="1" allowOverlap="1" wp14:anchorId="223F9736" wp14:editId="7C98B5C0">
                <wp:simplePos x="0" y="0"/>
                <wp:positionH relativeFrom="column">
                  <wp:posOffset>3070518</wp:posOffset>
                </wp:positionH>
                <wp:positionV relativeFrom="paragraph">
                  <wp:posOffset>7858222</wp:posOffset>
                </wp:positionV>
                <wp:extent cx="838200" cy="644769"/>
                <wp:effectExtent l="0" t="0" r="19050" b="22225"/>
                <wp:wrapNone/>
                <wp:docPr id="56" name="Text Box 56"/>
                <wp:cNvGraphicFramePr/>
                <a:graphic xmlns:a="http://schemas.openxmlformats.org/drawingml/2006/main">
                  <a:graphicData uri="http://schemas.microsoft.com/office/word/2010/wordprocessingShape">
                    <wps:wsp>
                      <wps:cNvSpPr txBox="1"/>
                      <wps:spPr>
                        <a:xfrm>
                          <a:off x="0" y="0"/>
                          <a:ext cx="838200" cy="644769"/>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4A684A6"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Implement again, according to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9736" id="Text Box 56" o:spid="_x0000_s1037" type="#_x0000_t202" style="position:absolute;left:0;text-align:left;margin-left:241.75pt;margin-top:618.75pt;width:66pt;height:5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" filled="f" strokecolor="#c00000" strokeweight="2pt">
                <v:textbox>
                  <w:txbxContent>
                    <w:p w14:paraId="24A684A6"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Implement again, according to guidelines.</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00224" behindDoc="0" locked="0" layoutInCell="1" allowOverlap="1" wp14:anchorId="09817D5D" wp14:editId="47B320F1">
                <wp:simplePos x="0" y="0"/>
                <wp:positionH relativeFrom="column">
                  <wp:posOffset>2173947</wp:posOffset>
                </wp:positionH>
                <wp:positionV relativeFrom="paragraph">
                  <wp:posOffset>7860150</wp:posOffset>
                </wp:positionV>
                <wp:extent cx="838200" cy="644769"/>
                <wp:effectExtent l="0" t="0" r="19050" b="22225"/>
                <wp:wrapNone/>
                <wp:docPr id="55" name="Text Box 55"/>
                <wp:cNvGraphicFramePr/>
                <a:graphic xmlns:a="http://schemas.openxmlformats.org/drawingml/2006/main">
                  <a:graphicData uri="http://schemas.microsoft.com/office/word/2010/wordprocessingShape">
                    <wps:wsp>
                      <wps:cNvSpPr txBox="1"/>
                      <wps:spPr>
                        <a:xfrm>
                          <a:off x="0" y="0"/>
                          <a:ext cx="838200" cy="644769"/>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FB1FFDC"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If not possible, try a different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17D5D" id="Text Box 55" o:spid="_x0000_s1038" type="#_x0000_t202" style="position:absolute;left:0;text-align:left;margin-left:171.2pt;margin-top:618.9pt;width:66pt;height:5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" filled="f" strokecolor="#c00000" strokeweight="2pt">
                <v:textbox>
                  <w:txbxContent>
                    <w:p w14:paraId="3FB1FFDC"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If not possible, try a different intervention.</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716608" behindDoc="0" locked="0" layoutInCell="1" allowOverlap="1" wp14:anchorId="3E039451" wp14:editId="2A5DCE4E">
                <wp:simplePos x="0" y="0"/>
                <wp:positionH relativeFrom="margin">
                  <wp:posOffset>3439746</wp:posOffset>
                </wp:positionH>
                <wp:positionV relativeFrom="paragraph">
                  <wp:posOffset>7491065</wp:posOffset>
                </wp:positionV>
                <wp:extent cx="181680" cy="351952"/>
                <wp:effectExtent l="76200" t="19050" r="66040" b="0"/>
                <wp:wrapNone/>
                <wp:docPr id="62" name="Arrow: Down 62"/>
                <wp:cNvGraphicFramePr/>
                <a:graphic xmlns:a="http://schemas.openxmlformats.org/drawingml/2006/main">
                  <a:graphicData uri="http://schemas.microsoft.com/office/word/2010/wordprocessingShape">
                    <wps:wsp>
                      <wps:cNvSpPr/>
                      <wps:spPr>
                        <a:xfrm rot="19277151">
                          <a:off x="0" y="0"/>
                          <a:ext cx="181680" cy="351952"/>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8A0C3" id="Arrow: Down 62" o:spid="_x0000_s1026" type="#_x0000_t67" style="position:absolute;margin-left:270.85pt;margin-top:589.85pt;width:14.3pt;height:27.7pt;rotation:-2537171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" adj="16025"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96128" behindDoc="0" locked="0" layoutInCell="1" allowOverlap="1" wp14:anchorId="6BC048DF" wp14:editId="4AB8783D">
                <wp:simplePos x="0" y="0"/>
                <wp:positionH relativeFrom="margin">
                  <wp:posOffset>3017170</wp:posOffset>
                </wp:positionH>
                <wp:positionV relativeFrom="paragraph">
                  <wp:posOffset>7488408</wp:posOffset>
                </wp:positionV>
                <wp:extent cx="181680" cy="351952"/>
                <wp:effectExtent l="0" t="85090" r="0" b="57150"/>
                <wp:wrapNone/>
                <wp:docPr id="53" name="Arrow: Down 53"/>
                <wp:cNvGraphicFramePr/>
                <a:graphic xmlns:a="http://schemas.openxmlformats.org/drawingml/2006/main">
                  <a:graphicData uri="http://schemas.microsoft.com/office/word/2010/wordprocessingShape">
                    <wps:wsp>
                      <wps:cNvSpPr/>
                      <wps:spPr>
                        <a:xfrm rot="2735081">
                          <a:off x="0" y="0"/>
                          <a:ext cx="181680" cy="351952"/>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CFF6" id="Arrow: Down 53" o:spid="_x0000_s1026" type="#_x0000_t67" style="position:absolute;margin-left:237.55pt;margin-top:589.65pt;width:14.3pt;height:27.7pt;rotation:2987438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" adj="16025"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92032" behindDoc="0" locked="0" layoutInCell="1" allowOverlap="1" wp14:anchorId="21E9A549" wp14:editId="1B76B54B">
                <wp:simplePos x="0" y="0"/>
                <wp:positionH relativeFrom="column">
                  <wp:posOffset>4857066</wp:posOffset>
                </wp:positionH>
                <wp:positionV relativeFrom="paragraph">
                  <wp:posOffset>6791814</wp:posOffset>
                </wp:positionV>
                <wp:extent cx="1101969" cy="650631"/>
                <wp:effectExtent l="0" t="0" r="22225" b="16510"/>
                <wp:wrapNone/>
                <wp:docPr id="52" name="Text Box 52"/>
                <wp:cNvGraphicFramePr/>
                <a:graphic xmlns:a="http://schemas.openxmlformats.org/drawingml/2006/main">
                  <a:graphicData uri="http://schemas.microsoft.com/office/word/2010/wordprocessingShape">
                    <wps:wsp>
                      <wps:cNvSpPr txBox="1"/>
                      <wps:spPr>
                        <a:xfrm>
                          <a:off x="0" y="0"/>
                          <a:ext cx="1101969" cy="650631"/>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5BF242A"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 xml:space="preserve">Limited progress – longer term or more severe needs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A549" id="Text Box 52" o:spid="_x0000_s1039" type="#_x0000_t202" style="position:absolute;left:0;text-align:left;margin-left:382.45pt;margin-top:534.8pt;width:86.75pt;height:5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" filled="f" strokecolor="#c00000" strokeweight="2pt">
                <v:textbox>
                  <w:txbxContent>
                    <w:p w14:paraId="75BF242A"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 xml:space="preserve">Limited progress – longer term or more severe needs identified? </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87936" behindDoc="0" locked="0" layoutInCell="1" allowOverlap="1" wp14:anchorId="3415B492" wp14:editId="3FBD12F7">
                <wp:simplePos x="0" y="0"/>
                <wp:positionH relativeFrom="column">
                  <wp:posOffset>4014274</wp:posOffset>
                </wp:positionH>
                <wp:positionV relativeFrom="paragraph">
                  <wp:posOffset>6799092</wp:posOffset>
                </wp:positionV>
                <wp:extent cx="779145" cy="649898"/>
                <wp:effectExtent l="0" t="0" r="20955" b="17145"/>
                <wp:wrapNone/>
                <wp:docPr id="51" name="Text Box 51"/>
                <wp:cNvGraphicFramePr/>
                <a:graphic xmlns:a="http://schemas.openxmlformats.org/drawingml/2006/main">
                  <a:graphicData uri="http://schemas.microsoft.com/office/word/2010/wordprocessingShape">
                    <wps:wsp>
                      <wps:cNvSpPr txBox="1"/>
                      <wps:spPr>
                        <a:xfrm>
                          <a:off x="0" y="0"/>
                          <a:ext cx="779145" cy="649898"/>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76EEBB5"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Needs incorrectly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5B492" id="Text Box 51" o:spid="_x0000_s1040" type="#_x0000_t202" style="position:absolute;left:0;text-align:left;margin-left:316.1pt;margin-top:535.35pt;width:61.35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" filled="f" strokecolor="#c00000" strokeweight="2pt">
                <v:textbox>
                  <w:txbxContent>
                    <w:p w14:paraId="376EEBB5"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Needs incorrectly identified?</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83840" behindDoc="0" locked="0" layoutInCell="1" allowOverlap="1" wp14:anchorId="538D63F9" wp14:editId="724123EA">
                <wp:simplePos x="0" y="0"/>
                <wp:positionH relativeFrom="column">
                  <wp:posOffset>3071348</wp:posOffset>
                </wp:positionH>
                <wp:positionV relativeFrom="paragraph">
                  <wp:posOffset>6799092</wp:posOffset>
                </wp:positionV>
                <wp:extent cx="873369" cy="644769"/>
                <wp:effectExtent l="0" t="0" r="22225" b="22225"/>
                <wp:wrapNone/>
                <wp:docPr id="50" name="Text Box 50"/>
                <wp:cNvGraphicFramePr/>
                <a:graphic xmlns:a="http://schemas.openxmlformats.org/drawingml/2006/main">
                  <a:graphicData uri="http://schemas.microsoft.com/office/word/2010/wordprocessingShape">
                    <wps:wsp>
                      <wps:cNvSpPr txBox="1"/>
                      <wps:spPr>
                        <a:xfrm>
                          <a:off x="0" y="0"/>
                          <a:ext cx="873369" cy="644769"/>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32993F1"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Not implemented according to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D63F9" id="Text Box 50" o:spid="_x0000_s1041" type="#_x0000_t202" style="position:absolute;left:0;text-align:left;margin-left:241.85pt;margin-top:535.35pt;width:68.75pt;height:5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" filled="f" strokecolor="#c00000" strokeweight="2pt">
                <v:textbox>
                  <w:txbxContent>
                    <w:p w14:paraId="232993F1"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Not implemented according to guidelines?</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79744" behindDoc="0" locked="0" layoutInCell="1" allowOverlap="1" wp14:anchorId="480BCDC1" wp14:editId="07E147CC">
                <wp:simplePos x="0" y="0"/>
                <wp:positionH relativeFrom="margin">
                  <wp:posOffset>5133389</wp:posOffset>
                </wp:positionH>
                <wp:positionV relativeFrom="paragraph">
                  <wp:posOffset>6376572</wp:posOffset>
                </wp:positionV>
                <wp:extent cx="339725" cy="363220"/>
                <wp:effectExtent l="19050" t="0" r="22225" b="36830"/>
                <wp:wrapNone/>
                <wp:docPr id="49" name="Arrow: Down 49"/>
                <wp:cNvGraphicFramePr/>
                <a:graphic xmlns:a="http://schemas.openxmlformats.org/drawingml/2006/main">
                  <a:graphicData uri="http://schemas.microsoft.com/office/word/2010/wordprocessingShape">
                    <wps:wsp>
                      <wps:cNvSpPr/>
                      <wps:spPr>
                        <a:xfrm>
                          <a:off x="0" y="0"/>
                          <a:ext cx="339725" cy="36322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5A32D" id="Arrow: Down 49" o:spid="_x0000_s1026" type="#_x0000_t67" style="position:absolute;margin-left:404.2pt;margin-top:502.1pt;width:26.75pt;height:28.6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" adj="11499"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75648" behindDoc="0" locked="0" layoutInCell="1" allowOverlap="1" wp14:anchorId="688C190D" wp14:editId="61A9ED8C">
                <wp:simplePos x="0" y="0"/>
                <wp:positionH relativeFrom="margin">
                  <wp:posOffset>4218745</wp:posOffset>
                </wp:positionH>
                <wp:positionV relativeFrom="paragraph">
                  <wp:posOffset>6370857</wp:posOffset>
                </wp:positionV>
                <wp:extent cx="339725" cy="363220"/>
                <wp:effectExtent l="19050" t="0" r="22225" b="36830"/>
                <wp:wrapNone/>
                <wp:docPr id="48" name="Arrow: Down 48"/>
                <wp:cNvGraphicFramePr/>
                <a:graphic xmlns:a="http://schemas.openxmlformats.org/drawingml/2006/main">
                  <a:graphicData uri="http://schemas.microsoft.com/office/word/2010/wordprocessingShape">
                    <wps:wsp>
                      <wps:cNvSpPr/>
                      <wps:spPr>
                        <a:xfrm>
                          <a:off x="0" y="0"/>
                          <a:ext cx="339725" cy="36322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F7A4B" id="Arrow: Down 48" o:spid="_x0000_s1026" type="#_x0000_t67" style="position:absolute;margin-left:332.2pt;margin-top:501.65pt;width:26.75pt;height:28.6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" adj="11499"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71552" behindDoc="0" locked="0" layoutInCell="1" allowOverlap="1" wp14:anchorId="4F0B0E4B" wp14:editId="76302570">
                <wp:simplePos x="0" y="0"/>
                <wp:positionH relativeFrom="margin">
                  <wp:posOffset>3327400</wp:posOffset>
                </wp:positionH>
                <wp:positionV relativeFrom="paragraph">
                  <wp:posOffset>6370271</wp:posOffset>
                </wp:positionV>
                <wp:extent cx="339725" cy="363220"/>
                <wp:effectExtent l="19050" t="0" r="22225" b="36830"/>
                <wp:wrapNone/>
                <wp:docPr id="47" name="Arrow: Down 47"/>
                <wp:cNvGraphicFramePr/>
                <a:graphic xmlns:a="http://schemas.openxmlformats.org/drawingml/2006/main">
                  <a:graphicData uri="http://schemas.microsoft.com/office/word/2010/wordprocessingShape">
                    <wps:wsp>
                      <wps:cNvSpPr/>
                      <wps:spPr>
                        <a:xfrm>
                          <a:off x="0" y="0"/>
                          <a:ext cx="339725" cy="36322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12179" id="Arrow: Down 47" o:spid="_x0000_s1026" type="#_x0000_t67" style="position:absolute;margin-left:262pt;margin-top:501.6pt;width:26.75pt;height:28.6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" adj="11499" fillcolor="#c00000" strokecolor="#c00000" strokeweight="2pt">
                <w10:wrap anchorx="margin"/>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59264" behindDoc="0" locked="0" layoutInCell="1" allowOverlap="1" wp14:anchorId="301943DB" wp14:editId="544D004C">
                <wp:simplePos x="0" y="0"/>
                <wp:positionH relativeFrom="column">
                  <wp:posOffset>3299802</wp:posOffset>
                </wp:positionH>
                <wp:positionV relativeFrom="paragraph">
                  <wp:posOffset>5913999</wp:posOffset>
                </wp:positionV>
                <wp:extent cx="2221523" cy="403860"/>
                <wp:effectExtent l="0" t="0" r="26670" b="15240"/>
                <wp:wrapNone/>
                <wp:docPr id="43" name="Text Box 43"/>
                <wp:cNvGraphicFramePr/>
                <a:graphic xmlns:a="http://schemas.openxmlformats.org/drawingml/2006/main">
                  <a:graphicData uri="http://schemas.microsoft.com/office/word/2010/wordprocessingShape">
                    <wps:wsp>
                      <wps:cNvSpPr txBox="1"/>
                      <wps:spPr>
                        <a:xfrm>
                          <a:off x="0" y="0"/>
                          <a:ext cx="2221523" cy="403860"/>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58DCF9F"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Evaluate why not and take appropriate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943DB" id="Text Box 43" o:spid="_x0000_s1042" type="#_x0000_t202" style="position:absolute;left:0;text-align:left;margin-left:259.85pt;margin-top:465.65pt;width:174.9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" filled="f" strokecolor="#c00000" strokeweight="2pt">
                <v:textbox>
                  <w:txbxContent>
                    <w:p w14:paraId="358DCF9F"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Evaluate why not and take appropriate action:</w:t>
                      </w:r>
                    </w:p>
                  </w:txbxContent>
                </v:textbox>
              </v:shape>
            </w:pict>
          </mc:Fallback>
        </mc:AlternateContent>
      </w:r>
      <w:r w:rsidRPr="00433C5A">
        <w:rPr>
          <w:rFonts w:ascii="Calibri" w:hAnsi="Calibri" w:cs="Calibri"/>
          <w:b/>
          <w:noProof/>
          <w:sz w:val="24"/>
          <w:szCs w:val="24"/>
        </w:rPr>
        <mc:AlternateContent>
          <mc:Choice Requires="wps">
            <w:drawing>
              <wp:anchor distT="0" distB="0" distL="114300" distR="114300" simplePos="0" relativeHeight="251655168" behindDoc="0" locked="0" layoutInCell="1" allowOverlap="1" wp14:anchorId="29115859" wp14:editId="19772806">
                <wp:simplePos x="0" y="0"/>
                <wp:positionH relativeFrom="margin">
                  <wp:posOffset>2876867</wp:posOffset>
                </wp:positionH>
                <wp:positionV relativeFrom="paragraph">
                  <wp:posOffset>5933855</wp:posOffset>
                </wp:positionV>
                <wp:extent cx="339725" cy="363220"/>
                <wp:effectExtent l="7303" t="11747" r="29527" b="29528"/>
                <wp:wrapNone/>
                <wp:docPr id="42" name="Arrow: Down 42"/>
                <wp:cNvGraphicFramePr/>
                <a:graphic xmlns:a="http://schemas.openxmlformats.org/drawingml/2006/main">
                  <a:graphicData uri="http://schemas.microsoft.com/office/word/2010/wordprocessingShape">
                    <wps:wsp>
                      <wps:cNvSpPr/>
                      <wps:spPr>
                        <a:xfrm rot="16200000">
                          <a:off x="0" y="0"/>
                          <a:ext cx="339725" cy="36322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15DED" id="Arrow: Down 42" o:spid="_x0000_s1026" type="#_x0000_t67" style="position:absolute;margin-left:226.5pt;margin-top:467.25pt;width:26.75pt;height:28.6pt;rotation:-90;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" adj="11499" fillcolor="#c00000" strokecolor="#c00000" strokeweight="2pt">
                <w10:wrap anchorx="margin"/>
              </v:shape>
            </w:pict>
          </mc:Fallback>
        </mc:AlternateContent>
      </w:r>
      <w:r>
        <w:rPr>
          <w:rFonts w:ascii="Calibri" w:hAnsi="Calibri" w:cs="Calibri"/>
          <w:b/>
          <w:noProof/>
          <w:sz w:val="24"/>
          <w:szCs w:val="24"/>
        </w:rPr>
        <mc:AlternateContent>
          <mc:Choice Requires="wps">
            <w:drawing>
              <wp:anchor distT="0" distB="0" distL="114300" distR="114300" simplePos="0" relativeHeight="251663360" behindDoc="0" locked="0" layoutInCell="1" allowOverlap="1" wp14:anchorId="0B4731EB" wp14:editId="4552BFA4">
                <wp:simplePos x="0" y="0"/>
                <wp:positionH relativeFrom="column">
                  <wp:posOffset>943903</wp:posOffset>
                </wp:positionH>
                <wp:positionV relativeFrom="paragraph">
                  <wp:posOffset>6798212</wp:posOffset>
                </wp:positionV>
                <wp:extent cx="1875693" cy="492369"/>
                <wp:effectExtent l="0" t="0" r="10795" b="22225"/>
                <wp:wrapNone/>
                <wp:docPr id="44" name="Text Box 44"/>
                <wp:cNvGraphicFramePr/>
                <a:graphic xmlns:a="http://schemas.openxmlformats.org/drawingml/2006/main">
                  <a:graphicData uri="http://schemas.microsoft.com/office/word/2010/wordprocessingShape">
                    <wps:wsp>
                      <wps:cNvSpPr txBox="1"/>
                      <wps:spPr>
                        <a:xfrm>
                          <a:off x="0" y="0"/>
                          <a:ext cx="1875693" cy="492369"/>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157DC615"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Child A returns to the classroom. Progress continues to be monitored.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731EB" id="Text Box 44" o:spid="_x0000_s1043" type="#_x0000_t202" style="position:absolute;left:0;text-align:left;margin-left:74.3pt;margin-top:535.3pt;width:147.7pt;height:3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" fillcolor="white [3201]" strokecolor="#00b050" strokeweight="2pt">
                <v:textbox>
                  <w:txbxContent>
                    <w:p w14:paraId="157DC615"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Child A returns to the classroom. Progress continues to be monitored.</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67456" behindDoc="0" locked="0" layoutInCell="1" allowOverlap="1" wp14:anchorId="128EC40F" wp14:editId="0A041FE3">
                <wp:simplePos x="0" y="0"/>
                <wp:positionH relativeFrom="column">
                  <wp:posOffset>1722072</wp:posOffset>
                </wp:positionH>
                <wp:positionV relativeFrom="paragraph">
                  <wp:posOffset>6370174</wp:posOffset>
                </wp:positionV>
                <wp:extent cx="339970" cy="363415"/>
                <wp:effectExtent l="19050" t="0" r="22225" b="36830"/>
                <wp:wrapNone/>
                <wp:docPr id="46" name="Arrow: Down 46"/>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4F010" id="Arrow: Down 46" o:spid="_x0000_s1026" type="#_x0000_t67" style="position:absolute;margin-left:135.6pt;margin-top:501.6pt;width:26.75pt;height:28.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651072" behindDoc="0" locked="0" layoutInCell="1" allowOverlap="1" wp14:anchorId="5B47EFED" wp14:editId="71CC343B">
                <wp:simplePos x="0" y="0"/>
                <wp:positionH relativeFrom="column">
                  <wp:posOffset>931569</wp:posOffset>
                </wp:positionH>
                <wp:positionV relativeFrom="paragraph">
                  <wp:posOffset>5913999</wp:posOffset>
                </wp:positionV>
                <wp:extent cx="1875693" cy="410308"/>
                <wp:effectExtent l="0" t="0" r="10795" b="27940"/>
                <wp:wrapNone/>
                <wp:docPr id="41" name="Text Box 41"/>
                <wp:cNvGraphicFramePr/>
                <a:graphic xmlns:a="http://schemas.openxmlformats.org/drawingml/2006/main">
                  <a:graphicData uri="http://schemas.microsoft.com/office/word/2010/wordprocessingShape">
                    <wps:wsp>
                      <wps:cNvSpPr txBox="1"/>
                      <wps:spPr>
                        <a:xfrm>
                          <a:off x="0" y="0"/>
                          <a:ext cx="1875693" cy="410308"/>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3EAF4BB7"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Collect post-intervention data. Has progress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7EFED" id="Text Box 41" o:spid="_x0000_s1044" type="#_x0000_t202" style="position:absolute;left:0;text-align:left;margin-left:73.35pt;margin-top:465.65pt;width:147.7pt;height:32.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" fillcolor="white [3201]" strokecolor="#00b050" strokeweight="2pt">
                <v:textbox>
                  <w:txbxContent>
                    <w:p w14:paraId="3EAF4BB7"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Collect post-intervention data. Has progress been made?</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46976" behindDoc="0" locked="0" layoutInCell="1" allowOverlap="1" wp14:anchorId="41FCB32B" wp14:editId="16725CA7">
                <wp:simplePos x="0" y="0"/>
                <wp:positionH relativeFrom="column">
                  <wp:posOffset>1698918</wp:posOffset>
                </wp:positionH>
                <wp:positionV relativeFrom="paragraph">
                  <wp:posOffset>5502763</wp:posOffset>
                </wp:positionV>
                <wp:extent cx="339970" cy="363415"/>
                <wp:effectExtent l="19050" t="0" r="22225" b="36830"/>
                <wp:wrapNone/>
                <wp:docPr id="40" name="Arrow: Down 40"/>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A14EF" id="Arrow: Down 40" o:spid="_x0000_s1026" type="#_x0000_t67" style="position:absolute;margin-left:133.75pt;margin-top:433.3pt;width:26.75pt;height:28.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638784" behindDoc="0" locked="0" layoutInCell="1" allowOverlap="1" wp14:anchorId="3C5938F4" wp14:editId="45EAAAA7">
                <wp:simplePos x="0" y="0"/>
                <wp:positionH relativeFrom="column">
                  <wp:posOffset>498231</wp:posOffset>
                </wp:positionH>
                <wp:positionV relativeFrom="paragraph">
                  <wp:posOffset>4806414</wp:posOffset>
                </wp:positionV>
                <wp:extent cx="2713306" cy="633046"/>
                <wp:effectExtent l="0" t="0" r="11430" b="15240"/>
                <wp:wrapNone/>
                <wp:docPr id="38" name="Text Box 38"/>
                <wp:cNvGraphicFramePr/>
                <a:graphic xmlns:a="http://schemas.openxmlformats.org/drawingml/2006/main">
                  <a:graphicData uri="http://schemas.microsoft.com/office/word/2010/wordprocessingShape">
                    <wps:wsp>
                      <wps:cNvSpPr txBox="1"/>
                      <wps:spPr>
                        <a:xfrm>
                          <a:off x="0" y="0"/>
                          <a:ext cx="2713306" cy="633046"/>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083F6210" w14:textId="77777777" w:rsidR="009C6DEC" w:rsidRDefault="009C6DEC" w:rsidP="00871ADE">
                            <w:pPr>
                              <w:autoSpaceDE w:val="0"/>
                              <w:autoSpaceDN w:val="0"/>
                              <w:adjustRightInd w:val="0"/>
                              <w:spacing w:after="0" w:line="240" w:lineRule="auto"/>
                              <w:rPr>
                                <w:rFonts w:cstheme="minorHAnsi"/>
                                <w:sz w:val="18"/>
                                <w:lang w:val="en-GB"/>
                              </w:rPr>
                            </w:pPr>
                            <w:r>
                              <w:rPr>
                                <w:rFonts w:cstheme="minorHAnsi"/>
                                <w:sz w:val="18"/>
                                <w:lang w:val="en-GB"/>
                              </w:rPr>
                              <w:t>Consider:</w:t>
                            </w:r>
                          </w:p>
                          <w:p w14:paraId="02A1B085"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Timings/frequency - Planning and monitoring - Materials and resources - Links to classroom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38F4" id="Text Box 38" o:spid="_x0000_s1045" type="#_x0000_t202" style="position:absolute;left:0;text-align:left;margin-left:39.25pt;margin-top:378.45pt;width:213.65pt;height:4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" fillcolor="white [3201]" strokecolor="#00b050" strokeweight="2pt">
                <v:textbox>
                  <w:txbxContent>
                    <w:p w14:paraId="083F6210" w14:textId="77777777" w:rsidR="009C6DEC" w:rsidRDefault="009C6DEC" w:rsidP="00871ADE">
                      <w:pPr>
                        <w:autoSpaceDE w:val="0"/>
                        <w:autoSpaceDN w:val="0"/>
                        <w:adjustRightInd w:val="0"/>
                        <w:spacing w:after="0" w:line="240" w:lineRule="auto"/>
                        <w:rPr>
                          <w:rFonts w:cstheme="minorHAnsi"/>
                          <w:sz w:val="18"/>
                          <w:lang w:val="en-GB"/>
                        </w:rPr>
                      </w:pPr>
                      <w:r>
                        <w:rPr>
                          <w:rFonts w:cstheme="minorHAnsi"/>
                          <w:sz w:val="18"/>
                          <w:lang w:val="en-GB"/>
                        </w:rPr>
                        <w:t>Consider:</w:t>
                      </w:r>
                    </w:p>
                    <w:p w14:paraId="02A1B085"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rPr>
                        <w:t>Timings/frequency - Planning and monitoring - Materials and resources - Links to classroom practice</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42880" behindDoc="0" locked="0" layoutInCell="1" allowOverlap="1" wp14:anchorId="56A1A37B" wp14:editId="12098538">
                <wp:simplePos x="0" y="0"/>
                <wp:positionH relativeFrom="column">
                  <wp:posOffset>1670294</wp:posOffset>
                </wp:positionH>
                <wp:positionV relativeFrom="paragraph">
                  <wp:posOffset>4353755</wp:posOffset>
                </wp:positionV>
                <wp:extent cx="339970" cy="363415"/>
                <wp:effectExtent l="19050" t="0" r="22225" b="36830"/>
                <wp:wrapNone/>
                <wp:docPr id="39" name="Arrow: Down 39"/>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5B69F" id="Arrow: Down 39" o:spid="_x0000_s1026" type="#_x0000_t67" style="position:absolute;margin-left:131.5pt;margin-top:342.8pt;width:26.75pt;height:28.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630592" behindDoc="0" locked="0" layoutInCell="1" allowOverlap="1" wp14:anchorId="12487F87" wp14:editId="02510AC7">
                <wp:simplePos x="0" y="0"/>
                <wp:positionH relativeFrom="column">
                  <wp:posOffset>486508</wp:posOffset>
                </wp:positionH>
                <wp:positionV relativeFrom="paragraph">
                  <wp:posOffset>3915458</wp:posOffset>
                </wp:positionV>
                <wp:extent cx="1336040" cy="368935"/>
                <wp:effectExtent l="0" t="0" r="16510" b="12065"/>
                <wp:wrapNone/>
                <wp:docPr id="35" name="Text Box 35"/>
                <wp:cNvGraphicFramePr/>
                <a:graphic xmlns:a="http://schemas.openxmlformats.org/drawingml/2006/main">
                  <a:graphicData uri="http://schemas.microsoft.com/office/word/2010/wordprocessingShape">
                    <wps:wsp>
                      <wps:cNvSpPr txBox="1"/>
                      <wps:spPr>
                        <a:xfrm>
                          <a:off x="0" y="0"/>
                          <a:ext cx="1336040" cy="368935"/>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0E30A607"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 xml:space="preserve">Collect baseline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87F87" id="Text Box 35" o:spid="_x0000_s1046" type="#_x0000_t202" style="position:absolute;left:0;text-align:left;margin-left:38.3pt;margin-top:308.3pt;width:105.2pt;height:29.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" fillcolor="white [3201]" strokecolor="#00b050" strokeweight="2pt">
                <v:textbox>
                  <w:txbxContent>
                    <w:p w14:paraId="0E30A607"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 xml:space="preserve">Collect baseline data. </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34688" behindDoc="0" locked="0" layoutInCell="1" allowOverlap="1" wp14:anchorId="7A1738A0" wp14:editId="67E44524">
                <wp:simplePos x="0" y="0"/>
                <wp:positionH relativeFrom="column">
                  <wp:posOffset>1851758</wp:posOffset>
                </wp:positionH>
                <wp:positionV relativeFrom="paragraph">
                  <wp:posOffset>3915166</wp:posOffset>
                </wp:positionV>
                <wp:extent cx="1330179" cy="369277"/>
                <wp:effectExtent l="0" t="0" r="22860" b="12065"/>
                <wp:wrapNone/>
                <wp:docPr id="37" name="Text Box 37"/>
                <wp:cNvGraphicFramePr/>
                <a:graphic xmlns:a="http://schemas.openxmlformats.org/drawingml/2006/main">
                  <a:graphicData uri="http://schemas.microsoft.com/office/word/2010/wordprocessingShape">
                    <wps:wsp>
                      <wps:cNvSpPr txBox="1"/>
                      <wps:spPr>
                        <a:xfrm>
                          <a:off x="0" y="0"/>
                          <a:ext cx="1330179" cy="369277"/>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61EDCBC1"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Plan and set up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38A0" id="Text Box 37" o:spid="_x0000_s1047" type="#_x0000_t202" style="position:absolute;left:0;text-align:left;margin-left:145.8pt;margin-top:308.3pt;width:104.75pt;height:2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" fillcolor="white [3201]" strokecolor="#00b050" strokeweight="2pt">
                <v:textbox>
                  <w:txbxContent>
                    <w:p w14:paraId="61EDCBC1"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Plan and set up intervention.</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26496" behindDoc="0" locked="0" layoutInCell="1" allowOverlap="1" wp14:anchorId="3B3D5FF4" wp14:editId="3C96E05E">
                <wp:simplePos x="0" y="0"/>
                <wp:positionH relativeFrom="column">
                  <wp:posOffset>2332844</wp:posOffset>
                </wp:positionH>
                <wp:positionV relativeFrom="paragraph">
                  <wp:posOffset>3493037</wp:posOffset>
                </wp:positionV>
                <wp:extent cx="339970" cy="363415"/>
                <wp:effectExtent l="19050" t="0" r="22225" b="36830"/>
                <wp:wrapNone/>
                <wp:docPr id="34" name="Arrow: Down 34"/>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29968" id="Arrow: Down 34" o:spid="_x0000_s1026" type="#_x0000_t67" style="position:absolute;margin-left:183.7pt;margin-top:275.05pt;width:26.75pt;height:28.6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622400" behindDoc="0" locked="0" layoutInCell="1" allowOverlap="1" wp14:anchorId="032A4FFE" wp14:editId="094B6E96">
                <wp:simplePos x="0" y="0"/>
                <wp:positionH relativeFrom="column">
                  <wp:posOffset>971745</wp:posOffset>
                </wp:positionH>
                <wp:positionV relativeFrom="paragraph">
                  <wp:posOffset>3492402</wp:posOffset>
                </wp:positionV>
                <wp:extent cx="339970" cy="363415"/>
                <wp:effectExtent l="19050" t="0" r="22225" b="36830"/>
                <wp:wrapNone/>
                <wp:docPr id="33" name="Arrow: Down 33"/>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61E86" id="Arrow: Down 33" o:spid="_x0000_s1026" type="#_x0000_t67" style="position:absolute;margin-left:76.5pt;margin-top:275pt;width:26.75pt;height:28.6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618304" behindDoc="0" locked="0" layoutInCell="1" allowOverlap="1" wp14:anchorId="2DDE2386" wp14:editId="3E058A89">
                <wp:simplePos x="0" y="0"/>
                <wp:positionH relativeFrom="column">
                  <wp:posOffset>3252177</wp:posOffset>
                </wp:positionH>
                <wp:positionV relativeFrom="paragraph">
                  <wp:posOffset>2911865</wp:posOffset>
                </wp:positionV>
                <wp:extent cx="1875693" cy="509954"/>
                <wp:effectExtent l="0" t="0" r="10795" b="23495"/>
                <wp:wrapNone/>
                <wp:docPr id="29" name="Text Box 29"/>
                <wp:cNvGraphicFramePr/>
                <a:graphic xmlns:a="http://schemas.openxmlformats.org/drawingml/2006/main">
                  <a:graphicData uri="http://schemas.microsoft.com/office/word/2010/wordprocessingShape">
                    <wps:wsp>
                      <wps:cNvSpPr txBox="1"/>
                      <wps:spPr>
                        <a:xfrm>
                          <a:off x="0" y="0"/>
                          <a:ext cx="1875693" cy="509954"/>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1742F2E1"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Source an appropriate intervention OR train staff OR write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DE2386" id="Text Box 29" o:spid="_x0000_s1048" type="#_x0000_t202" style="position:absolute;left:0;text-align:left;margin-left:256.1pt;margin-top:229.3pt;width:147.7pt;height:40.1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" filled="f" strokecolor="#c00000" strokeweight="2pt">
                <v:textbox>
                  <w:txbxContent>
                    <w:p w14:paraId="1742F2E1"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Source an appropriate intervention OR train staff OR write own.</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14208" behindDoc="0" locked="0" layoutInCell="1" allowOverlap="1" wp14:anchorId="75A08391" wp14:editId="29E45973">
                <wp:simplePos x="0" y="0"/>
                <wp:positionH relativeFrom="margin">
                  <wp:posOffset>2819840</wp:posOffset>
                </wp:positionH>
                <wp:positionV relativeFrom="paragraph">
                  <wp:posOffset>2988628</wp:posOffset>
                </wp:positionV>
                <wp:extent cx="339970" cy="363415"/>
                <wp:effectExtent l="7303" t="11747" r="29527" b="29528"/>
                <wp:wrapNone/>
                <wp:docPr id="28" name="Arrow: Down 28"/>
                <wp:cNvGraphicFramePr/>
                <a:graphic xmlns:a="http://schemas.openxmlformats.org/drawingml/2006/main">
                  <a:graphicData uri="http://schemas.microsoft.com/office/word/2010/wordprocessingShape">
                    <wps:wsp>
                      <wps:cNvSpPr/>
                      <wps:spPr>
                        <a:xfrm rot="16200000">
                          <a:off x="0" y="0"/>
                          <a:ext cx="339970" cy="363415"/>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B7232" id="Arrow: Down 28" o:spid="_x0000_s1026" type="#_x0000_t67" style="position:absolute;margin-left:222.05pt;margin-top:235.35pt;width:26.75pt;height:28.6pt;rotation:-90;z-index:251614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" adj="11497" fillcolor="#c00000" strokecolor="#c00000" strokeweight="2pt">
                <w10:wrap anchorx="margin"/>
              </v:shape>
            </w:pict>
          </mc:Fallback>
        </mc:AlternateContent>
      </w:r>
      <w:r>
        <w:rPr>
          <w:rFonts w:ascii="Calibri" w:hAnsi="Calibri" w:cs="Calibri"/>
          <w:b/>
          <w:noProof/>
          <w:sz w:val="24"/>
          <w:szCs w:val="24"/>
        </w:rPr>
        <mc:AlternateContent>
          <mc:Choice Requires="wps">
            <w:drawing>
              <wp:anchor distT="0" distB="0" distL="114300" distR="114300" simplePos="0" relativeHeight="251610112" behindDoc="0" locked="0" layoutInCell="1" allowOverlap="1" wp14:anchorId="38484959" wp14:editId="4832BA7E">
                <wp:simplePos x="0" y="0"/>
                <wp:positionH relativeFrom="column">
                  <wp:posOffset>873174</wp:posOffset>
                </wp:positionH>
                <wp:positionV relativeFrom="paragraph">
                  <wp:posOffset>2918704</wp:posOffset>
                </wp:positionV>
                <wp:extent cx="1875693" cy="504093"/>
                <wp:effectExtent l="0" t="0" r="10795" b="10795"/>
                <wp:wrapNone/>
                <wp:docPr id="27" name="Text Box 27"/>
                <wp:cNvGraphicFramePr/>
                <a:graphic xmlns:a="http://schemas.openxmlformats.org/drawingml/2006/main">
                  <a:graphicData uri="http://schemas.microsoft.com/office/word/2010/wordprocessingShape">
                    <wps:wsp>
                      <wps:cNvSpPr txBox="1"/>
                      <wps:spPr>
                        <a:xfrm>
                          <a:off x="0" y="0"/>
                          <a:ext cx="1875693" cy="504093"/>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203E4BED"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Is there an intervention available, with trained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84959" id="Text Box 27" o:spid="_x0000_s1049" type="#_x0000_t202" style="position:absolute;left:0;text-align:left;margin-left:68.75pt;margin-top:229.8pt;width:147.7pt;height:39.7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" fillcolor="white [3201]" strokecolor="#00b050" strokeweight="2pt">
                <v:textbox>
                  <w:txbxContent>
                    <w:p w14:paraId="203E4BED"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Is there an intervention available, with trained staff?</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606016" behindDoc="0" locked="0" layoutInCell="1" allowOverlap="1" wp14:anchorId="5D294179" wp14:editId="12C1A6A9">
                <wp:simplePos x="0" y="0"/>
                <wp:positionH relativeFrom="column">
                  <wp:posOffset>1628385</wp:posOffset>
                </wp:positionH>
                <wp:positionV relativeFrom="paragraph">
                  <wp:posOffset>2484658</wp:posOffset>
                </wp:positionV>
                <wp:extent cx="339970" cy="363415"/>
                <wp:effectExtent l="19050" t="0" r="22225" b="36830"/>
                <wp:wrapNone/>
                <wp:docPr id="26" name="Arrow: Down 26"/>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BFDC7" id="Arrow: Down 26" o:spid="_x0000_s1026" type="#_x0000_t67" style="position:absolute;margin-left:128.2pt;margin-top:195.65pt;width:26.75pt;height:28.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601920" behindDoc="0" locked="0" layoutInCell="1" allowOverlap="1" wp14:anchorId="2A2363DC" wp14:editId="2ABAA6D2">
                <wp:simplePos x="0" y="0"/>
                <wp:positionH relativeFrom="column">
                  <wp:posOffset>3241040</wp:posOffset>
                </wp:positionH>
                <wp:positionV relativeFrom="paragraph">
                  <wp:posOffset>1881115</wp:posOffset>
                </wp:positionV>
                <wp:extent cx="1875693" cy="509954"/>
                <wp:effectExtent l="0" t="0" r="10795" b="23495"/>
                <wp:wrapNone/>
                <wp:docPr id="23" name="Text Box 23"/>
                <wp:cNvGraphicFramePr/>
                <a:graphic xmlns:a="http://schemas.openxmlformats.org/drawingml/2006/main">
                  <a:graphicData uri="http://schemas.microsoft.com/office/word/2010/wordprocessingShape">
                    <wps:wsp>
                      <wps:cNvSpPr txBox="1"/>
                      <wps:spPr>
                        <a:xfrm>
                          <a:off x="0" y="0"/>
                          <a:ext cx="1875693" cy="509954"/>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69E19700" w14:textId="77777777" w:rsidR="009C6DEC" w:rsidRPr="00E211C9" w:rsidRDefault="009C6DEC" w:rsidP="00871ADE">
                            <w:pPr>
                              <w:autoSpaceDE w:val="0"/>
                              <w:autoSpaceDN w:val="0"/>
                              <w:adjustRightInd w:val="0"/>
                              <w:spacing w:after="0" w:line="240" w:lineRule="auto"/>
                              <w:rPr>
                                <w:rFonts w:cstheme="minorHAnsi"/>
                                <w:sz w:val="18"/>
                              </w:rPr>
                            </w:pPr>
                            <w:r w:rsidRPr="00E211C9">
                              <w:rPr>
                                <w:rFonts w:cstheme="minorHAnsi"/>
                                <w:sz w:val="18"/>
                                <w:lang w:val="en-GB"/>
                              </w:rPr>
                              <w:t>They may have longer term needs. Use the graduated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363DC" id="Text Box 23" o:spid="_x0000_s1050" type="#_x0000_t202" style="position:absolute;left:0;text-align:left;margin-left:255.2pt;margin-top:148.1pt;width:147.7pt;height:40.1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" filled="f" strokecolor="#c00000" strokeweight="2pt">
                <v:textbox>
                  <w:txbxContent>
                    <w:p w14:paraId="69E19700" w14:textId="77777777" w:rsidR="009C6DEC" w:rsidRPr="00E211C9" w:rsidRDefault="009C6DEC" w:rsidP="00871ADE">
                      <w:pPr>
                        <w:autoSpaceDE w:val="0"/>
                        <w:autoSpaceDN w:val="0"/>
                        <w:adjustRightInd w:val="0"/>
                        <w:spacing w:after="0" w:line="240" w:lineRule="auto"/>
                        <w:rPr>
                          <w:rFonts w:cstheme="minorHAnsi"/>
                          <w:sz w:val="18"/>
                        </w:rPr>
                      </w:pPr>
                      <w:r w:rsidRPr="00E211C9">
                        <w:rPr>
                          <w:rFonts w:cstheme="minorHAnsi"/>
                          <w:sz w:val="18"/>
                          <w:lang w:val="en-GB"/>
                        </w:rPr>
                        <w:t>They may have longer term needs. Use the graduated approach.</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597824" behindDoc="0" locked="0" layoutInCell="1" allowOverlap="1" wp14:anchorId="559E8D18" wp14:editId="3E97C482">
                <wp:simplePos x="0" y="0"/>
                <wp:positionH relativeFrom="margin">
                  <wp:posOffset>2819840</wp:posOffset>
                </wp:positionH>
                <wp:positionV relativeFrom="paragraph">
                  <wp:posOffset>1961833</wp:posOffset>
                </wp:positionV>
                <wp:extent cx="339970" cy="363415"/>
                <wp:effectExtent l="7303" t="11747" r="29527" b="29528"/>
                <wp:wrapNone/>
                <wp:docPr id="21" name="Arrow: Down 21"/>
                <wp:cNvGraphicFramePr/>
                <a:graphic xmlns:a="http://schemas.openxmlformats.org/drawingml/2006/main">
                  <a:graphicData uri="http://schemas.microsoft.com/office/word/2010/wordprocessingShape">
                    <wps:wsp>
                      <wps:cNvSpPr/>
                      <wps:spPr>
                        <a:xfrm rot="16200000">
                          <a:off x="0" y="0"/>
                          <a:ext cx="339970" cy="363415"/>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B3C46" id="Arrow: Down 21" o:spid="_x0000_s1026" type="#_x0000_t67" style="position:absolute;margin-left:222.05pt;margin-top:154.5pt;width:26.75pt;height:28.6pt;rotation:-90;z-index:251597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" adj="11497" fillcolor="#c00000" strokecolor="#c00000" strokeweight="2pt">
                <w10:wrap anchorx="margin"/>
              </v:shape>
            </w:pict>
          </mc:Fallback>
        </mc:AlternateContent>
      </w:r>
      <w:r>
        <w:rPr>
          <w:rFonts w:ascii="Calibri" w:hAnsi="Calibri" w:cs="Calibri"/>
          <w:b/>
          <w:noProof/>
          <w:sz w:val="24"/>
          <w:szCs w:val="24"/>
        </w:rPr>
        <mc:AlternateContent>
          <mc:Choice Requires="wps">
            <w:drawing>
              <wp:anchor distT="0" distB="0" distL="114300" distR="114300" simplePos="0" relativeHeight="251593728" behindDoc="0" locked="0" layoutInCell="1" allowOverlap="1" wp14:anchorId="5F5A938E" wp14:editId="30DB90BE">
                <wp:simplePos x="0" y="0"/>
                <wp:positionH relativeFrom="column">
                  <wp:posOffset>862158</wp:posOffset>
                </wp:positionH>
                <wp:positionV relativeFrom="paragraph">
                  <wp:posOffset>1904756</wp:posOffset>
                </wp:positionV>
                <wp:extent cx="1875693" cy="504093"/>
                <wp:effectExtent l="0" t="0" r="10795" b="10795"/>
                <wp:wrapNone/>
                <wp:docPr id="20" name="Text Box 20"/>
                <wp:cNvGraphicFramePr/>
                <a:graphic xmlns:a="http://schemas.openxmlformats.org/drawingml/2006/main">
                  <a:graphicData uri="http://schemas.microsoft.com/office/word/2010/wordprocessingShape">
                    <wps:wsp>
                      <wps:cNvSpPr txBox="1"/>
                      <wps:spPr>
                        <a:xfrm>
                          <a:off x="0" y="0"/>
                          <a:ext cx="1875693" cy="504093"/>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30A816C2"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W</w:t>
                            </w:r>
                            <w:r w:rsidRPr="00E211C9">
                              <w:rPr>
                                <w:rFonts w:cstheme="minorHAnsi"/>
                                <w:sz w:val="18"/>
                                <w:lang w:val="en-GB"/>
                              </w:rPr>
                              <w:t>ould the pupil benefit from a short-term focused intervention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A938E" id="Text Box 20" o:spid="_x0000_s1051" type="#_x0000_t202" style="position:absolute;left:0;text-align:left;margin-left:67.9pt;margin-top:150pt;width:147.7pt;height:39.7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" fillcolor="white [3201]" strokecolor="#00b050" strokeweight="2pt">
                <v:textbox>
                  <w:txbxContent>
                    <w:p w14:paraId="30A816C2" w14:textId="77777777" w:rsidR="009C6DEC" w:rsidRPr="00E211C9" w:rsidRDefault="009C6DEC" w:rsidP="00871ADE">
                      <w:pPr>
                        <w:autoSpaceDE w:val="0"/>
                        <w:autoSpaceDN w:val="0"/>
                        <w:adjustRightInd w:val="0"/>
                        <w:spacing w:after="0" w:line="240" w:lineRule="auto"/>
                        <w:rPr>
                          <w:rFonts w:cstheme="minorHAnsi"/>
                          <w:sz w:val="18"/>
                        </w:rPr>
                      </w:pPr>
                      <w:r>
                        <w:rPr>
                          <w:rFonts w:cstheme="minorHAnsi"/>
                          <w:sz w:val="18"/>
                          <w:lang w:val="en-GB"/>
                        </w:rPr>
                        <w:t>W</w:t>
                      </w:r>
                      <w:r w:rsidRPr="00E211C9">
                        <w:rPr>
                          <w:rFonts w:cstheme="minorHAnsi"/>
                          <w:sz w:val="18"/>
                          <w:lang w:val="en-GB"/>
                        </w:rPr>
                        <w:t>ould the pupil benefit from a short-term focused intervention in this area?</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581440" behindDoc="0" locked="0" layoutInCell="1" allowOverlap="1" wp14:anchorId="724CA0E9" wp14:editId="00C60D53">
                <wp:simplePos x="0" y="0"/>
                <wp:positionH relativeFrom="column">
                  <wp:posOffset>1622523</wp:posOffset>
                </wp:positionH>
                <wp:positionV relativeFrom="paragraph">
                  <wp:posOffset>1457862</wp:posOffset>
                </wp:positionV>
                <wp:extent cx="339970" cy="363415"/>
                <wp:effectExtent l="19050" t="0" r="22225" b="36830"/>
                <wp:wrapNone/>
                <wp:docPr id="17" name="Arrow: Down 17"/>
                <wp:cNvGraphicFramePr/>
                <a:graphic xmlns:a="http://schemas.openxmlformats.org/drawingml/2006/main">
                  <a:graphicData uri="http://schemas.microsoft.com/office/word/2010/wordprocessingShape">
                    <wps:wsp>
                      <wps:cNvSpPr/>
                      <wps:spPr>
                        <a:xfrm>
                          <a:off x="0" y="0"/>
                          <a:ext cx="339970" cy="36341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08654" id="Arrow: Down 17" o:spid="_x0000_s1026" type="#_x0000_t67" style="position:absolute;margin-left:127.75pt;margin-top:114.8pt;width:26.75pt;height:28.6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" adj="11497" fillcolor="#00b050" strokecolor="#00b050" strokeweight="2pt"/>
            </w:pict>
          </mc:Fallback>
        </mc:AlternateContent>
      </w:r>
      <w:r>
        <w:rPr>
          <w:rFonts w:ascii="Calibri" w:hAnsi="Calibri" w:cs="Calibri"/>
          <w:b/>
          <w:noProof/>
          <w:sz w:val="24"/>
          <w:szCs w:val="24"/>
        </w:rPr>
        <mc:AlternateContent>
          <mc:Choice Requires="wps">
            <w:drawing>
              <wp:anchor distT="0" distB="0" distL="114300" distR="114300" simplePos="0" relativeHeight="251589632" behindDoc="0" locked="0" layoutInCell="1" allowOverlap="1" wp14:anchorId="48F9D43C" wp14:editId="334FECA6">
                <wp:simplePos x="0" y="0"/>
                <wp:positionH relativeFrom="column">
                  <wp:posOffset>3251639</wp:posOffset>
                </wp:positionH>
                <wp:positionV relativeFrom="paragraph">
                  <wp:posOffset>731765</wp:posOffset>
                </wp:positionV>
                <wp:extent cx="1875693" cy="656492"/>
                <wp:effectExtent l="0" t="0" r="10795" b="10795"/>
                <wp:wrapNone/>
                <wp:docPr id="19" name="Text Box 19"/>
                <wp:cNvGraphicFramePr/>
                <a:graphic xmlns:a="http://schemas.openxmlformats.org/drawingml/2006/main">
                  <a:graphicData uri="http://schemas.microsoft.com/office/word/2010/wordprocessingShape">
                    <wps:wsp>
                      <wps:cNvSpPr txBox="1"/>
                      <wps:spPr>
                        <a:xfrm>
                          <a:off x="0" y="0"/>
                          <a:ext cx="1875693" cy="656492"/>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67CF7FE4" w14:textId="77777777" w:rsidR="009C6DEC" w:rsidRDefault="009C6DEC" w:rsidP="00871ADE">
                            <w:pPr>
                              <w:autoSpaceDE w:val="0"/>
                              <w:autoSpaceDN w:val="0"/>
                              <w:adjustRightInd w:val="0"/>
                              <w:spacing w:after="0" w:line="240" w:lineRule="auto"/>
                              <w:rPr>
                                <w:rFonts w:cstheme="minorHAnsi"/>
                                <w:lang w:val="en-GB"/>
                              </w:rPr>
                            </w:pPr>
                          </w:p>
                          <w:p w14:paraId="1E6A32E9" w14:textId="77777777" w:rsidR="009C6DEC" w:rsidRPr="00E211C9" w:rsidRDefault="009C6DEC" w:rsidP="00871ADE">
                            <w:pPr>
                              <w:autoSpaceDE w:val="0"/>
                              <w:autoSpaceDN w:val="0"/>
                              <w:adjustRightInd w:val="0"/>
                              <w:spacing w:after="0" w:line="240" w:lineRule="auto"/>
                              <w:rPr>
                                <w:rFonts w:cstheme="minorHAnsi"/>
                                <w:sz w:val="18"/>
                              </w:rPr>
                            </w:pPr>
                            <w:r w:rsidRPr="00E211C9">
                              <w:rPr>
                                <w:rFonts w:cstheme="minorHAnsi"/>
                                <w:sz w:val="18"/>
                                <w:lang w:val="en-GB"/>
                              </w:rPr>
                              <w:t>Advise on differentiation, resources etc and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9D43C" id="Text Box 19" o:spid="_x0000_s1052" type="#_x0000_t202" style="position:absolute;left:0;text-align:left;margin-left:256.05pt;margin-top:57.6pt;width:147.7pt;height:51.7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" filled="f" strokecolor="#c00000" strokeweight="2pt">
                <v:textbox>
                  <w:txbxContent>
                    <w:p w14:paraId="67CF7FE4" w14:textId="77777777" w:rsidR="009C6DEC" w:rsidRDefault="009C6DEC" w:rsidP="00871ADE">
                      <w:pPr>
                        <w:autoSpaceDE w:val="0"/>
                        <w:autoSpaceDN w:val="0"/>
                        <w:adjustRightInd w:val="0"/>
                        <w:spacing w:after="0" w:line="240" w:lineRule="auto"/>
                        <w:rPr>
                          <w:rFonts w:cstheme="minorHAnsi"/>
                          <w:lang w:val="en-GB"/>
                        </w:rPr>
                      </w:pPr>
                    </w:p>
                    <w:p w14:paraId="1E6A32E9" w14:textId="77777777" w:rsidR="009C6DEC" w:rsidRPr="00E211C9" w:rsidRDefault="009C6DEC" w:rsidP="00871ADE">
                      <w:pPr>
                        <w:autoSpaceDE w:val="0"/>
                        <w:autoSpaceDN w:val="0"/>
                        <w:adjustRightInd w:val="0"/>
                        <w:spacing w:after="0" w:line="240" w:lineRule="auto"/>
                        <w:rPr>
                          <w:rFonts w:cstheme="minorHAnsi"/>
                          <w:sz w:val="18"/>
                        </w:rPr>
                      </w:pPr>
                      <w:r w:rsidRPr="00E211C9">
                        <w:rPr>
                          <w:rFonts w:cstheme="minorHAnsi"/>
                          <w:sz w:val="18"/>
                          <w:lang w:val="en-GB"/>
                        </w:rPr>
                        <w:t>Advise on differentiation, resources etc and monitor.</w:t>
                      </w:r>
                    </w:p>
                  </w:txbxContent>
                </v:textbox>
              </v:shape>
            </w:pict>
          </mc:Fallback>
        </mc:AlternateContent>
      </w:r>
      <w:r>
        <w:rPr>
          <w:rFonts w:ascii="Calibri" w:hAnsi="Calibri" w:cs="Calibri"/>
          <w:b/>
          <w:noProof/>
          <w:sz w:val="24"/>
          <w:szCs w:val="24"/>
        </w:rPr>
        <mc:AlternateContent>
          <mc:Choice Requires="wps">
            <w:drawing>
              <wp:anchor distT="0" distB="0" distL="114300" distR="114300" simplePos="0" relativeHeight="251585536" behindDoc="0" locked="0" layoutInCell="1" allowOverlap="1" wp14:anchorId="1C365BFF" wp14:editId="6C74083F">
                <wp:simplePos x="0" y="0"/>
                <wp:positionH relativeFrom="margin">
                  <wp:posOffset>2819840</wp:posOffset>
                </wp:positionH>
                <wp:positionV relativeFrom="paragraph">
                  <wp:posOffset>871782</wp:posOffset>
                </wp:positionV>
                <wp:extent cx="339970" cy="363415"/>
                <wp:effectExtent l="7303" t="11747" r="29527" b="29528"/>
                <wp:wrapNone/>
                <wp:docPr id="18" name="Arrow: Down 18"/>
                <wp:cNvGraphicFramePr/>
                <a:graphic xmlns:a="http://schemas.openxmlformats.org/drawingml/2006/main">
                  <a:graphicData uri="http://schemas.microsoft.com/office/word/2010/wordprocessingShape">
                    <wps:wsp>
                      <wps:cNvSpPr/>
                      <wps:spPr>
                        <a:xfrm rot="16200000">
                          <a:off x="0" y="0"/>
                          <a:ext cx="339970" cy="363415"/>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96239" id="Arrow: Down 18" o:spid="_x0000_s1026" type="#_x0000_t67" style="position:absolute;margin-left:222.05pt;margin-top:68.65pt;width:26.75pt;height:28.6pt;rotation:-90;z-index:251585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" adj="11497" fillcolor="#c00000" strokecolor="#c00000" strokeweight="2pt">
                <w10:wrap anchorx="margin"/>
              </v:shape>
            </w:pict>
          </mc:Fallback>
        </mc:AlternateContent>
      </w:r>
      <w:r>
        <w:rPr>
          <w:rFonts w:ascii="Calibri" w:hAnsi="Calibri" w:cs="Calibri"/>
          <w:b/>
          <w:noProof/>
          <w:sz w:val="24"/>
          <w:szCs w:val="24"/>
        </w:rPr>
        <mc:AlternateContent>
          <mc:Choice Requires="wps">
            <w:drawing>
              <wp:anchor distT="0" distB="0" distL="114300" distR="114300" simplePos="0" relativeHeight="251577344" behindDoc="0" locked="0" layoutInCell="1" allowOverlap="1" wp14:anchorId="3A6D4515" wp14:editId="0D001B90">
                <wp:simplePos x="0" y="0"/>
                <wp:positionH relativeFrom="column">
                  <wp:posOffset>861402</wp:posOffset>
                </wp:positionH>
                <wp:positionV relativeFrom="paragraph">
                  <wp:posOffset>749886</wp:posOffset>
                </wp:positionV>
                <wp:extent cx="1875693" cy="644793"/>
                <wp:effectExtent l="0" t="0" r="10795" b="22225"/>
                <wp:wrapNone/>
                <wp:docPr id="16" name="Text Box 16"/>
                <wp:cNvGraphicFramePr/>
                <a:graphic xmlns:a="http://schemas.openxmlformats.org/drawingml/2006/main">
                  <a:graphicData uri="http://schemas.microsoft.com/office/word/2010/wordprocessingShape">
                    <wps:wsp>
                      <wps:cNvSpPr txBox="1"/>
                      <wps:spPr>
                        <a:xfrm>
                          <a:off x="0" y="0"/>
                          <a:ext cx="1875693" cy="644793"/>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234DFCBD" w14:textId="77777777" w:rsidR="009C6DEC" w:rsidRPr="00E211C9" w:rsidRDefault="009C6DEC" w:rsidP="00871ADE">
                            <w:pPr>
                              <w:autoSpaceDE w:val="0"/>
                              <w:autoSpaceDN w:val="0"/>
                              <w:adjustRightInd w:val="0"/>
                              <w:spacing w:after="0" w:line="240" w:lineRule="auto"/>
                              <w:rPr>
                                <w:rFonts w:cstheme="minorHAnsi"/>
                                <w:sz w:val="18"/>
                                <w:lang w:val="en-GB"/>
                              </w:rPr>
                            </w:pPr>
                            <w:r w:rsidRPr="00E211C9">
                              <w:rPr>
                                <w:rFonts w:cstheme="minorHAnsi"/>
                                <w:sz w:val="18"/>
                                <w:lang w:val="en-GB"/>
                              </w:rPr>
                              <w:t>Has the class or subject teacher used high quality differentiated teaching and</w:t>
                            </w:r>
                          </w:p>
                          <w:p w14:paraId="01E5986F" w14:textId="77777777" w:rsidR="009C6DEC" w:rsidRPr="00E211C9" w:rsidRDefault="009C6DEC" w:rsidP="00871ADE">
                            <w:pPr>
                              <w:rPr>
                                <w:rFonts w:cstheme="minorHAnsi"/>
                                <w:sz w:val="18"/>
                              </w:rPr>
                            </w:pPr>
                            <w:r w:rsidRPr="00E211C9">
                              <w:rPr>
                                <w:rFonts w:cstheme="minorHAnsi"/>
                                <w:sz w:val="18"/>
                                <w:lang w:val="en-GB"/>
                              </w:rPr>
                              <w:t>made reasonable adjustments?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D4515" id="Text Box 16" o:spid="_x0000_s1053" type="#_x0000_t202" style="position:absolute;left:0;text-align:left;margin-left:67.85pt;margin-top:59.05pt;width:147.7pt;height:50.7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" fillcolor="white [3201]" strokecolor="#00b050" strokeweight="2pt">
                <v:textbox>
                  <w:txbxContent>
                    <w:p w14:paraId="234DFCBD" w14:textId="77777777" w:rsidR="009C6DEC" w:rsidRPr="00E211C9" w:rsidRDefault="009C6DEC" w:rsidP="00871ADE">
                      <w:pPr>
                        <w:autoSpaceDE w:val="0"/>
                        <w:autoSpaceDN w:val="0"/>
                        <w:adjustRightInd w:val="0"/>
                        <w:spacing w:after="0" w:line="240" w:lineRule="auto"/>
                        <w:rPr>
                          <w:rFonts w:cstheme="minorHAnsi"/>
                          <w:sz w:val="18"/>
                          <w:lang w:val="en-GB"/>
                        </w:rPr>
                      </w:pPr>
                      <w:r w:rsidRPr="00E211C9">
                        <w:rPr>
                          <w:rFonts w:cstheme="minorHAnsi"/>
                          <w:sz w:val="18"/>
                          <w:lang w:val="en-GB"/>
                        </w:rPr>
                        <w:t>Has the class or subject teacher used high quality differentiated teaching and</w:t>
                      </w:r>
                    </w:p>
                    <w:p w14:paraId="01E5986F" w14:textId="77777777" w:rsidR="009C6DEC" w:rsidRPr="00E211C9" w:rsidRDefault="009C6DEC" w:rsidP="00871ADE">
                      <w:pPr>
                        <w:rPr>
                          <w:rFonts w:cstheme="minorHAnsi"/>
                          <w:sz w:val="18"/>
                        </w:rPr>
                      </w:pPr>
                      <w:r w:rsidRPr="00E211C9">
                        <w:rPr>
                          <w:rFonts w:cstheme="minorHAnsi"/>
                          <w:sz w:val="18"/>
                          <w:lang w:val="en-GB"/>
                        </w:rPr>
                        <w:t>made reasonable adjustments?</w:t>
                      </w:r>
                    </w:p>
                  </w:txbxContent>
                </v:textbox>
              </v:shape>
            </w:pict>
          </mc:Fallback>
        </mc:AlternateContent>
      </w:r>
    </w:p>
    <w:p w14:paraId="1E80AD63" w14:textId="77777777" w:rsidR="00871ADE" w:rsidRPr="00757453" w:rsidRDefault="00871ADE" w:rsidP="001D3C76">
      <w:pPr>
        <w:spacing w:after="0"/>
        <w:ind w:left="-567"/>
        <w:rPr>
          <w:rFonts w:ascii="Calibri" w:hAnsi="Calibri" w:cs="Calibri"/>
          <w:b/>
          <w:sz w:val="24"/>
          <w:szCs w:val="24"/>
        </w:rPr>
      </w:pPr>
      <w:r w:rsidRPr="00757453">
        <w:br w:type="page"/>
      </w:r>
    </w:p>
    <w:p w14:paraId="186E569D" w14:textId="77777777" w:rsidR="00692907" w:rsidRDefault="00692907" w:rsidP="001D3C76">
      <w:pPr>
        <w:spacing w:after="0"/>
        <w:ind w:left="-567" w:right="-893"/>
        <w:rPr>
          <w:rFonts w:ascii="Calibri" w:hAnsi="Calibri"/>
          <w:b/>
        </w:rPr>
        <w:sectPr w:rsidR="00692907" w:rsidSect="00692907">
          <w:pgSz w:w="12240" w:h="15840" w:code="1"/>
          <w:pgMar w:top="720" w:right="1440" w:bottom="2517" w:left="1440" w:header="720" w:footer="862" w:gutter="0"/>
          <w:cols w:space="720"/>
          <w:docGrid w:linePitch="360"/>
        </w:sectPr>
      </w:pPr>
    </w:p>
    <w:p w14:paraId="1254A248" w14:textId="46ED4B4B" w:rsidR="00871ADE" w:rsidRDefault="00871ADE" w:rsidP="001D3C76">
      <w:pPr>
        <w:spacing w:after="0"/>
        <w:ind w:left="-567" w:right="-893"/>
        <w:rPr>
          <w:rFonts w:ascii="Calibri" w:hAnsi="Calibri"/>
          <w:b/>
        </w:rPr>
      </w:pPr>
      <w:r>
        <w:rPr>
          <w:rFonts w:ascii="Calibri" w:hAnsi="Calibri"/>
          <w:b/>
        </w:rPr>
        <w:lastRenderedPageBreak/>
        <w:t>Appendix 5 Accessibility plan</w:t>
      </w:r>
    </w:p>
    <w:p w14:paraId="481B4119" w14:textId="77777777" w:rsidR="00871ADE" w:rsidRDefault="00871ADE" w:rsidP="001D3C76">
      <w:pPr>
        <w:spacing w:after="0"/>
        <w:ind w:left="-567" w:right="-893"/>
        <w:rPr>
          <w:rFonts w:ascii="Calibri" w:hAnsi="Calibri"/>
          <w:b/>
        </w:rPr>
      </w:pPr>
    </w:p>
    <w:p w14:paraId="6ED3F916" w14:textId="114BF529" w:rsidR="002E1AA8" w:rsidRPr="00492EAB" w:rsidRDefault="002E1AA8" w:rsidP="002E1AA8">
      <w:pPr>
        <w:spacing w:after="0"/>
        <w:ind w:right="129"/>
        <w:rPr>
          <w:b/>
          <w:color w:val="FF0000"/>
        </w:rPr>
      </w:pPr>
    </w:p>
    <w:tbl>
      <w:tblPr>
        <w:tblpPr w:leftFromText="180" w:rightFromText="180" w:vertAnchor="text" w:horzAnchor="margin" w:tblpY="120"/>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1966"/>
        <w:gridCol w:w="1967"/>
        <w:gridCol w:w="3713"/>
        <w:gridCol w:w="1559"/>
        <w:gridCol w:w="2835"/>
      </w:tblGrid>
      <w:tr w:rsidR="002E1AA8" w:rsidRPr="00F0305A" w14:paraId="3D273813" w14:textId="77777777" w:rsidTr="002E1AA8">
        <w:trPr>
          <w:trHeight w:val="428"/>
        </w:trPr>
        <w:tc>
          <w:tcPr>
            <w:tcW w:w="1138" w:type="dxa"/>
            <w:tcBorders>
              <w:top w:val="single" w:sz="4" w:space="0" w:color="auto"/>
              <w:left w:val="single" w:sz="4" w:space="0" w:color="auto"/>
              <w:bottom w:val="single" w:sz="4" w:space="0" w:color="auto"/>
              <w:right w:val="single" w:sz="4" w:space="0" w:color="auto"/>
            </w:tcBorders>
          </w:tcPr>
          <w:p w14:paraId="5507BA60" w14:textId="77777777" w:rsidR="002E1AA8" w:rsidRPr="00F0305A" w:rsidRDefault="002E1AA8" w:rsidP="00853FD0">
            <w:pPr>
              <w:spacing w:after="0"/>
              <w:ind w:left="-1668" w:right="-18"/>
              <w:jc w:val="center"/>
              <w:rPr>
                <w:rFonts w:ascii="Calibri" w:hAnsi="Calibri"/>
              </w:rPr>
            </w:pPr>
            <w:bookmarkStart w:id="6" w:name="_Hlk144058745"/>
          </w:p>
        </w:tc>
        <w:tc>
          <w:tcPr>
            <w:tcW w:w="1966" w:type="dxa"/>
            <w:tcBorders>
              <w:top w:val="single" w:sz="4" w:space="0" w:color="auto"/>
              <w:left w:val="single" w:sz="4" w:space="0" w:color="auto"/>
              <w:bottom w:val="single" w:sz="4" w:space="0" w:color="auto"/>
              <w:right w:val="single" w:sz="4" w:space="0" w:color="auto"/>
            </w:tcBorders>
            <w:vAlign w:val="center"/>
          </w:tcPr>
          <w:p w14:paraId="2485D89B" w14:textId="77777777" w:rsidR="002E1AA8" w:rsidRPr="00F0305A" w:rsidRDefault="002E1AA8" w:rsidP="00853FD0">
            <w:pPr>
              <w:spacing w:after="0"/>
              <w:jc w:val="center"/>
              <w:rPr>
                <w:rFonts w:ascii="Calibri" w:hAnsi="Calibri"/>
              </w:rPr>
            </w:pPr>
            <w:r w:rsidRPr="00F0305A">
              <w:rPr>
                <w:rFonts w:ascii="Calibri" w:hAnsi="Calibri"/>
              </w:rPr>
              <w:t>TARGETS</w:t>
            </w:r>
          </w:p>
        </w:tc>
        <w:tc>
          <w:tcPr>
            <w:tcW w:w="1967" w:type="dxa"/>
            <w:tcBorders>
              <w:top w:val="single" w:sz="4" w:space="0" w:color="auto"/>
              <w:left w:val="single" w:sz="4" w:space="0" w:color="auto"/>
              <w:bottom w:val="single" w:sz="4" w:space="0" w:color="auto"/>
              <w:right w:val="single" w:sz="4" w:space="0" w:color="auto"/>
            </w:tcBorders>
            <w:vAlign w:val="center"/>
          </w:tcPr>
          <w:p w14:paraId="3DD38315" w14:textId="77777777" w:rsidR="002E1AA8" w:rsidRPr="00F0305A" w:rsidRDefault="002E1AA8" w:rsidP="00853FD0">
            <w:pPr>
              <w:spacing w:after="0"/>
              <w:jc w:val="center"/>
              <w:rPr>
                <w:rFonts w:ascii="Calibri" w:hAnsi="Calibri"/>
              </w:rPr>
            </w:pPr>
            <w:r w:rsidRPr="00F0305A">
              <w:rPr>
                <w:rFonts w:ascii="Calibri" w:hAnsi="Calibri"/>
              </w:rPr>
              <w:t>STRATEGIES</w:t>
            </w:r>
          </w:p>
        </w:tc>
        <w:tc>
          <w:tcPr>
            <w:tcW w:w="3713" w:type="dxa"/>
            <w:tcBorders>
              <w:top w:val="single" w:sz="4" w:space="0" w:color="auto"/>
              <w:left w:val="single" w:sz="4" w:space="0" w:color="auto"/>
              <w:bottom w:val="single" w:sz="4" w:space="0" w:color="auto"/>
              <w:right w:val="single" w:sz="4" w:space="0" w:color="auto"/>
            </w:tcBorders>
            <w:vAlign w:val="center"/>
          </w:tcPr>
          <w:p w14:paraId="76588F1F" w14:textId="77777777" w:rsidR="002E1AA8" w:rsidRPr="00F0305A" w:rsidRDefault="002E1AA8" w:rsidP="00853FD0">
            <w:pPr>
              <w:spacing w:after="0"/>
              <w:jc w:val="center"/>
              <w:rPr>
                <w:rFonts w:ascii="Calibri" w:hAnsi="Calibri"/>
              </w:rPr>
            </w:pPr>
            <w:r w:rsidRPr="00F0305A">
              <w:rPr>
                <w:rFonts w:ascii="Calibri" w:hAnsi="Calibri"/>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3E7797F1" w14:textId="77777777" w:rsidR="002E1AA8" w:rsidRPr="00F0305A" w:rsidRDefault="002E1AA8" w:rsidP="00853FD0">
            <w:pPr>
              <w:spacing w:after="0"/>
              <w:jc w:val="center"/>
              <w:rPr>
                <w:rFonts w:ascii="Calibri" w:hAnsi="Calibri"/>
              </w:rPr>
            </w:pPr>
            <w:r w:rsidRPr="00F0305A">
              <w:rPr>
                <w:rFonts w:ascii="Calibri" w:hAnsi="Calibri"/>
              </w:rPr>
              <w:t>TIMEFRAME</w:t>
            </w:r>
          </w:p>
        </w:tc>
        <w:tc>
          <w:tcPr>
            <w:tcW w:w="2835" w:type="dxa"/>
            <w:tcBorders>
              <w:top w:val="single" w:sz="4" w:space="0" w:color="auto"/>
              <w:left w:val="single" w:sz="4" w:space="0" w:color="auto"/>
              <w:bottom w:val="single" w:sz="4" w:space="0" w:color="auto"/>
              <w:right w:val="single" w:sz="4" w:space="0" w:color="auto"/>
            </w:tcBorders>
            <w:vAlign w:val="center"/>
          </w:tcPr>
          <w:p w14:paraId="0D0CBFD0" w14:textId="77777777" w:rsidR="002E1AA8" w:rsidRPr="00F0305A" w:rsidRDefault="002E1AA8" w:rsidP="00853FD0">
            <w:pPr>
              <w:spacing w:after="0"/>
              <w:jc w:val="center"/>
              <w:rPr>
                <w:rFonts w:ascii="Calibri" w:hAnsi="Calibri"/>
              </w:rPr>
            </w:pPr>
            <w:r w:rsidRPr="00F0305A">
              <w:rPr>
                <w:rFonts w:ascii="Calibri" w:hAnsi="Calibri"/>
              </w:rPr>
              <w:t>SUCCESS CRITERIA</w:t>
            </w:r>
          </w:p>
        </w:tc>
      </w:tr>
      <w:tr w:rsidR="002E1AA8" w:rsidRPr="00F0305A" w14:paraId="3A32DE04" w14:textId="77777777" w:rsidTr="002E1AA8">
        <w:trPr>
          <w:trHeight w:val="1266"/>
        </w:trPr>
        <w:tc>
          <w:tcPr>
            <w:tcW w:w="1138" w:type="dxa"/>
            <w:tcBorders>
              <w:top w:val="single" w:sz="4" w:space="0" w:color="auto"/>
              <w:left w:val="single" w:sz="4" w:space="0" w:color="auto"/>
              <w:bottom w:val="single" w:sz="4" w:space="0" w:color="auto"/>
              <w:right w:val="single" w:sz="4" w:space="0" w:color="auto"/>
            </w:tcBorders>
          </w:tcPr>
          <w:p w14:paraId="249EFC82" w14:textId="77777777" w:rsidR="002E1AA8" w:rsidRPr="00F0305A" w:rsidRDefault="002E1AA8" w:rsidP="00853FD0">
            <w:pPr>
              <w:spacing w:after="0"/>
              <w:ind w:right="-18"/>
              <w:jc w:val="center"/>
              <w:rPr>
                <w:rFonts w:ascii="Calibri" w:hAnsi="Calibri"/>
              </w:rPr>
            </w:pPr>
            <w:r w:rsidRPr="00F0305A">
              <w:rPr>
                <w:rFonts w:ascii="Calibri" w:hAnsi="Calibri"/>
              </w:rPr>
              <w:t>Physical Access/ Environment</w:t>
            </w:r>
          </w:p>
        </w:tc>
        <w:tc>
          <w:tcPr>
            <w:tcW w:w="1966" w:type="dxa"/>
            <w:tcBorders>
              <w:top w:val="single" w:sz="4" w:space="0" w:color="auto"/>
              <w:left w:val="single" w:sz="4" w:space="0" w:color="auto"/>
              <w:bottom w:val="single" w:sz="4" w:space="0" w:color="auto"/>
              <w:right w:val="single" w:sz="4" w:space="0" w:color="auto"/>
            </w:tcBorders>
          </w:tcPr>
          <w:p w14:paraId="0249C545" w14:textId="77777777" w:rsidR="002E1AA8" w:rsidRPr="00F0305A" w:rsidRDefault="002E1AA8" w:rsidP="00853FD0">
            <w:pPr>
              <w:pStyle w:val="ListParagraph"/>
              <w:numPr>
                <w:ilvl w:val="0"/>
                <w:numId w:val="16"/>
              </w:numPr>
              <w:spacing w:after="0"/>
              <w:ind w:left="252" w:hanging="180"/>
              <w:contextualSpacing w:val="0"/>
              <w:rPr>
                <w:rFonts w:ascii="Calibri" w:hAnsi="Calibri"/>
              </w:rPr>
            </w:pPr>
            <w:r w:rsidRPr="00F0305A">
              <w:rPr>
                <w:rFonts w:ascii="Calibri" w:hAnsi="Calibri"/>
              </w:rPr>
              <w:t xml:space="preserve">To ensure that pathways to and from school allow safe access by all pupils.  </w:t>
            </w:r>
          </w:p>
          <w:p w14:paraId="6321AAD3" w14:textId="77777777" w:rsidR="002E1AA8" w:rsidRPr="00F0305A" w:rsidRDefault="002E1AA8" w:rsidP="00853FD0">
            <w:pPr>
              <w:pStyle w:val="ListParagraph"/>
              <w:spacing w:after="0"/>
              <w:ind w:left="252" w:hanging="180"/>
              <w:rPr>
                <w:rFonts w:ascii="Calibri" w:hAnsi="Calibri"/>
              </w:rPr>
            </w:pPr>
          </w:p>
          <w:p w14:paraId="1DA35ACA" w14:textId="77777777" w:rsidR="002E1AA8" w:rsidRPr="00F0305A" w:rsidRDefault="002E1AA8" w:rsidP="00853FD0">
            <w:pPr>
              <w:pStyle w:val="ListParagraph"/>
              <w:numPr>
                <w:ilvl w:val="0"/>
                <w:numId w:val="16"/>
              </w:numPr>
              <w:spacing w:after="0"/>
              <w:ind w:left="252" w:hanging="180"/>
              <w:contextualSpacing w:val="0"/>
              <w:rPr>
                <w:rFonts w:ascii="Calibri" w:hAnsi="Calibri"/>
              </w:rPr>
            </w:pPr>
            <w:r w:rsidRPr="00F0305A">
              <w:rPr>
                <w:rFonts w:ascii="Calibri" w:hAnsi="Calibri"/>
              </w:rPr>
              <w:t>To ensure that fire escapes and procedures for evacuation are revised and visibly marked around school.</w:t>
            </w:r>
          </w:p>
          <w:p w14:paraId="1EDEC4B6" w14:textId="77777777" w:rsidR="002E1AA8" w:rsidRPr="00F0305A" w:rsidRDefault="002E1AA8" w:rsidP="00853FD0">
            <w:pPr>
              <w:spacing w:after="0"/>
              <w:ind w:left="252"/>
              <w:rPr>
                <w:rFonts w:ascii="Calibri" w:hAnsi="Calibri"/>
              </w:rPr>
            </w:pPr>
          </w:p>
          <w:p w14:paraId="632D3EF9" w14:textId="77777777" w:rsidR="002E1AA8" w:rsidRPr="00F0305A" w:rsidRDefault="002E1AA8" w:rsidP="00853FD0">
            <w:pPr>
              <w:spacing w:after="0"/>
              <w:ind w:left="252" w:hanging="180"/>
              <w:rPr>
                <w:rFonts w:ascii="Calibri" w:hAnsi="Calibri"/>
              </w:rPr>
            </w:pPr>
          </w:p>
          <w:p w14:paraId="59D5D3E3" w14:textId="77777777" w:rsidR="002E1AA8" w:rsidRPr="00F0305A" w:rsidRDefault="002E1AA8" w:rsidP="00853FD0">
            <w:pPr>
              <w:pStyle w:val="ListParagraph"/>
              <w:numPr>
                <w:ilvl w:val="0"/>
                <w:numId w:val="16"/>
              </w:numPr>
              <w:spacing w:after="0"/>
              <w:ind w:left="252" w:hanging="180"/>
              <w:contextualSpacing w:val="0"/>
              <w:rPr>
                <w:rFonts w:ascii="Calibri" w:hAnsi="Calibri"/>
              </w:rPr>
            </w:pPr>
            <w:r w:rsidRPr="00F0305A">
              <w:rPr>
                <w:rFonts w:ascii="Calibri" w:hAnsi="Calibri"/>
              </w:rPr>
              <w:t xml:space="preserve">To ensure that any restructuring includes appropriate access for all. </w:t>
            </w:r>
          </w:p>
          <w:p w14:paraId="7B2E87D9" w14:textId="77777777" w:rsidR="002E1AA8" w:rsidRPr="00F0305A" w:rsidRDefault="002E1AA8" w:rsidP="00853FD0">
            <w:pPr>
              <w:spacing w:after="0"/>
              <w:ind w:left="252" w:hanging="180"/>
              <w:rPr>
                <w:rFonts w:ascii="Calibri" w:hAnsi="Calibri"/>
              </w:rPr>
            </w:pPr>
            <w:r w:rsidRPr="00F0305A">
              <w:rPr>
                <w:rFonts w:ascii="Calibri" w:hAnsi="Calibri"/>
              </w:rPr>
              <w:t xml:space="preserve"> </w:t>
            </w:r>
          </w:p>
          <w:p w14:paraId="431E8E9C" w14:textId="77777777" w:rsidR="002E1AA8" w:rsidRPr="00F0305A" w:rsidRDefault="002E1AA8" w:rsidP="00853FD0">
            <w:pPr>
              <w:spacing w:after="0"/>
              <w:ind w:left="252" w:hanging="180"/>
              <w:rPr>
                <w:rFonts w:ascii="Calibri" w:hAnsi="Calibri"/>
              </w:rPr>
            </w:pPr>
          </w:p>
          <w:p w14:paraId="0651DD67" w14:textId="77777777" w:rsidR="002E1AA8" w:rsidRPr="00F0305A" w:rsidRDefault="002E1AA8" w:rsidP="00853FD0">
            <w:pPr>
              <w:pStyle w:val="ListParagraph"/>
              <w:numPr>
                <w:ilvl w:val="0"/>
                <w:numId w:val="16"/>
              </w:numPr>
              <w:spacing w:after="0"/>
              <w:ind w:left="252" w:hanging="180"/>
              <w:contextualSpacing w:val="0"/>
              <w:rPr>
                <w:rFonts w:ascii="Calibri" w:hAnsi="Calibri"/>
              </w:rPr>
            </w:pPr>
            <w:r w:rsidRPr="00F0305A">
              <w:rPr>
                <w:rFonts w:ascii="Calibri" w:hAnsi="Calibri"/>
              </w:rPr>
              <w:lastRenderedPageBreak/>
              <w:t>Ensure that all internal/external steps are edged with high visibility paint (where necessary).</w:t>
            </w:r>
          </w:p>
          <w:p w14:paraId="0DA76D05" w14:textId="77777777" w:rsidR="002E1AA8" w:rsidRPr="00F0305A" w:rsidRDefault="002E1AA8" w:rsidP="00853FD0">
            <w:pPr>
              <w:spacing w:after="0"/>
              <w:rPr>
                <w:rFonts w:ascii="Calibri" w:hAnsi="Calibri"/>
              </w:rPr>
            </w:pPr>
          </w:p>
          <w:p w14:paraId="6B0E1FEC" w14:textId="77777777" w:rsidR="002E1AA8" w:rsidRPr="00D31DF0" w:rsidRDefault="002E1AA8" w:rsidP="00853FD0">
            <w:pPr>
              <w:pStyle w:val="ListParagraph"/>
              <w:numPr>
                <w:ilvl w:val="0"/>
                <w:numId w:val="16"/>
              </w:numPr>
              <w:spacing w:after="0"/>
              <w:ind w:left="252" w:hanging="180"/>
              <w:contextualSpacing w:val="0"/>
              <w:rPr>
                <w:rFonts w:ascii="Calibri" w:hAnsi="Calibri"/>
              </w:rPr>
            </w:pPr>
            <w:r w:rsidRPr="00F0305A">
              <w:rPr>
                <w:rFonts w:ascii="Calibri" w:hAnsi="Calibri"/>
              </w:rPr>
              <w:t>Audit and request any specialist equipment for new starters where necessary</w:t>
            </w:r>
          </w:p>
          <w:p w14:paraId="17EB890A" w14:textId="77777777" w:rsidR="002E1AA8" w:rsidRPr="00F0305A" w:rsidRDefault="002E1AA8" w:rsidP="00853FD0">
            <w:pPr>
              <w:pStyle w:val="ListParagraph"/>
              <w:spacing w:after="0"/>
              <w:ind w:left="252"/>
              <w:contextualSpacing w:val="0"/>
              <w:rPr>
                <w:rFonts w:ascii="Calibri" w:hAnsi="Calibri"/>
              </w:rPr>
            </w:pPr>
          </w:p>
          <w:p w14:paraId="41F4F21D" w14:textId="77777777" w:rsidR="002E1AA8" w:rsidRPr="00F0305A" w:rsidRDefault="002E1AA8" w:rsidP="00853FD0">
            <w:pPr>
              <w:pStyle w:val="ListParagraph"/>
              <w:spacing w:after="0"/>
              <w:rPr>
                <w:rFonts w:ascii="Calibri" w:hAnsi="Calibri"/>
              </w:rPr>
            </w:pPr>
          </w:p>
          <w:p w14:paraId="6CF92630" w14:textId="77777777" w:rsidR="002E1AA8" w:rsidRDefault="002E1AA8" w:rsidP="00853FD0">
            <w:pPr>
              <w:pStyle w:val="ListParagraph"/>
              <w:numPr>
                <w:ilvl w:val="0"/>
                <w:numId w:val="16"/>
              </w:numPr>
              <w:spacing w:after="0"/>
              <w:ind w:left="252" w:hanging="180"/>
              <w:contextualSpacing w:val="0"/>
              <w:rPr>
                <w:rFonts w:ascii="Calibri" w:hAnsi="Calibri"/>
              </w:rPr>
            </w:pPr>
            <w:r w:rsidRPr="00F0305A">
              <w:rPr>
                <w:rFonts w:ascii="Calibri" w:hAnsi="Calibri"/>
              </w:rPr>
              <w:t>Audit school furniture/ room layouts related to pupil and school community access</w:t>
            </w:r>
          </w:p>
          <w:p w14:paraId="2D3AEF9B" w14:textId="77777777" w:rsidR="002E1AA8" w:rsidRDefault="002E1AA8" w:rsidP="00853FD0">
            <w:pPr>
              <w:pStyle w:val="ListParagraph"/>
              <w:spacing w:after="0"/>
              <w:ind w:left="252"/>
              <w:contextualSpacing w:val="0"/>
              <w:rPr>
                <w:rFonts w:ascii="Calibri" w:hAnsi="Calibri"/>
              </w:rPr>
            </w:pPr>
          </w:p>
          <w:p w14:paraId="4906E400" w14:textId="77777777" w:rsidR="002E1AA8" w:rsidRPr="0011675A" w:rsidRDefault="002E1AA8" w:rsidP="00853FD0">
            <w:pPr>
              <w:pStyle w:val="ListParagraph"/>
              <w:numPr>
                <w:ilvl w:val="0"/>
                <w:numId w:val="16"/>
              </w:numPr>
              <w:spacing w:after="0"/>
              <w:ind w:left="252" w:hanging="180"/>
              <w:contextualSpacing w:val="0"/>
              <w:rPr>
                <w:rFonts w:ascii="Calibri" w:hAnsi="Calibri"/>
              </w:rPr>
            </w:pPr>
            <w:r>
              <w:rPr>
                <w:rFonts w:ascii="Calibri" w:hAnsi="Calibri"/>
              </w:rPr>
              <w:t xml:space="preserve">Complete risk assessments for children who are at risk of leaving the </w:t>
            </w:r>
            <w:r>
              <w:rPr>
                <w:rFonts w:ascii="Calibri" w:hAnsi="Calibri"/>
              </w:rPr>
              <w:lastRenderedPageBreak/>
              <w:t>school grounds/hiding inside school premises</w:t>
            </w:r>
          </w:p>
        </w:tc>
        <w:tc>
          <w:tcPr>
            <w:tcW w:w="1967" w:type="dxa"/>
            <w:tcBorders>
              <w:top w:val="single" w:sz="4" w:space="0" w:color="auto"/>
              <w:left w:val="single" w:sz="4" w:space="0" w:color="auto"/>
              <w:bottom w:val="single" w:sz="4" w:space="0" w:color="auto"/>
              <w:right w:val="single" w:sz="4" w:space="0" w:color="auto"/>
            </w:tcBorders>
          </w:tcPr>
          <w:p w14:paraId="2865B3E9" w14:textId="77777777" w:rsidR="002E1AA8" w:rsidRPr="00F0305A" w:rsidRDefault="002E1AA8" w:rsidP="00853FD0">
            <w:pPr>
              <w:spacing w:after="0"/>
              <w:rPr>
                <w:rFonts w:ascii="Calibri" w:hAnsi="Calibri"/>
              </w:rPr>
            </w:pPr>
            <w:r w:rsidRPr="00F0305A">
              <w:rPr>
                <w:rFonts w:ascii="Calibri" w:hAnsi="Calibri"/>
              </w:rPr>
              <w:lastRenderedPageBreak/>
              <w:t xml:space="preserve">Site supervisor to check daily   </w:t>
            </w:r>
          </w:p>
          <w:p w14:paraId="60B3B84D" w14:textId="77777777" w:rsidR="002E1AA8" w:rsidRPr="00F0305A" w:rsidRDefault="002E1AA8" w:rsidP="00853FD0">
            <w:pPr>
              <w:spacing w:after="0"/>
              <w:rPr>
                <w:rFonts w:ascii="Calibri" w:hAnsi="Calibri"/>
              </w:rPr>
            </w:pPr>
          </w:p>
          <w:p w14:paraId="69B246D3" w14:textId="77777777" w:rsidR="002E1AA8" w:rsidRDefault="002E1AA8" w:rsidP="00853FD0">
            <w:pPr>
              <w:spacing w:after="0"/>
              <w:rPr>
                <w:rFonts w:ascii="Calibri" w:hAnsi="Calibri"/>
              </w:rPr>
            </w:pPr>
            <w:r w:rsidRPr="00F0305A">
              <w:rPr>
                <w:rFonts w:ascii="Calibri" w:hAnsi="Calibri"/>
              </w:rPr>
              <w:t xml:space="preserve">  </w:t>
            </w:r>
          </w:p>
          <w:p w14:paraId="7753F938" w14:textId="77777777" w:rsidR="002E1AA8" w:rsidRDefault="002E1AA8" w:rsidP="00853FD0">
            <w:pPr>
              <w:spacing w:after="0"/>
              <w:rPr>
                <w:rFonts w:ascii="Calibri" w:hAnsi="Calibri"/>
              </w:rPr>
            </w:pPr>
          </w:p>
          <w:p w14:paraId="6B8CE11D" w14:textId="77777777" w:rsidR="002E1AA8" w:rsidRDefault="002E1AA8" w:rsidP="00853FD0">
            <w:pPr>
              <w:spacing w:after="0"/>
              <w:rPr>
                <w:rFonts w:ascii="Calibri" w:hAnsi="Calibri"/>
              </w:rPr>
            </w:pPr>
          </w:p>
          <w:p w14:paraId="16A4F479" w14:textId="77777777" w:rsidR="002E1AA8" w:rsidRPr="00F0305A" w:rsidRDefault="002E1AA8" w:rsidP="00853FD0">
            <w:pPr>
              <w:spacing w:after="0"/>
              <w:rPr>
                <w:rFonts w:ascii="Calibri" w:hAnsi="Calibri"/>
              </w:rPr>
            </w:pPr>
          </w:p>
          <w:p w14:paraId="51437ED4" w14:textId="77777777" w:rsidR="002E1AA8" w:rsidRPr="00F0305A" w:rsidRDefault="002E1AA8" w:rsidP="00853FD0">
            <w:pPr>
              <w:spacing w:after="0"/>
              <w:rPr>
                <w:rFonts w:ascii="Calibri" w:hAnsi="Calibri"/>
              </w:rPr>
            </w:pPr>
            <w:r w:rsidRPr="00F0305A">
              <w:rPr>
                <w:rFonts w:ascii="Calibri" w:hAnsi="Calibri"/>
              </w:rPr>
              <w:t xml:space="preserve">Review of fire procedures etc. Ensure relevant officer has received updated training. Ensure that regular practices occur.  </w:t>
            </w:r>
          </w:p>
          <w:p w14:paraId="25655FB0" w14:textId="77777777" w:rsidR="002E1AA8" w:rsidRDefault="002E1AA8" w:rsidP="00853FD0">
            <w:pPr>
              <w:spacing w:after="0"/>
              <w:rPr>
                <w:rFonts w:ascii="Calibri" w:hAnsi="Calibri"/>
              </w:rPr>
            </w:pPr>
          </w:p>
          <w:p w14:paraId="3D14A028" w14:textId="77777777" w:rsidR="002E1AA8" w:rsidRPr="00F0305A" w:rsidRDefault="002E1AA8" w:rsidP="00853FD0">
            <w:pPr>
              <w:spacing w:after="0"/>
              <w:rPr>
                <w:rFonts w:ascii="Calibri" w:hAnsi="Calibri"/>
              </w:rPr>
            </w:pPr>
          </w:p>
          <w:p w14:paraId="5B50E15E" w14:textId="77777777" w:rsidR="002E1AA8" w:rsidRPr="00F0305A" w:rsidRDefault="002E1AA8" w:rsidP="00853FD0">
            <w:pPr>
              <w:spacing w:after="0"/>
              <w:rPr>
                <w:rFonts w:ascii="Calibri" w:hAnsi="Calibri"/>
              </w:rPr>
            </w:pPr>
            <w:r w:rsidRPr="00F0305A">
              <w:rPr>
                <w:rFonts w:ascii="Calibri" w:hAnsi="Calibri"/>
              </w:rPr>
              <w:t xml:space="preserve">Work with Property Services to ensure that all criteria are met re: Disability Act.  </w:t>
            </w:r>
          </w:p>
          <w:p w14:paraId="48E2ADE3" w14:textId="77777777" w:rsidR="002E1AA8" w:rsidRPr="00F0305A" w:rsidRDefault="002E1AA8" w:rsidP="00853FD0">
            <w:pPr>
              <w:spacing w:after="0"/>
              <w:rPr>
                <w:rFonts w:ascii="Calibri" w:hAnsi="Calibri"/>
              </w:rPr>
            </w:pPr>
          </w:p>
          <w:p w14:paraId="3B35B608" w14:textId="77777777" w:rsidR="002E1AA8" w:rsidRPr="00F0305A" w:rsidRDefault="002E1AA8" w:rsidP="00853FD0">
            <w:pPr>
              <w:spacing w:after="0"/>
              <w:rPr>
                <w:rFonts w:ascii="Calibri" w:hAnsi="Calibri"/>
              </w:rPr>
            </w:pPr>
          </w:p>
          <w:p w14:paraId="16951F36" w14:textId="77777777" w:rsidR="002E1AA8" w:rsidRPr="00F0305A" w:rsidRDefault="002E1AA8" w:rsidP="00853FD0">
            <w:pPr>
              <w:spacing w:after="0"/>
              <w:rPr>
                <w:rFonts w:ascii="Calibri" w:hAnsi="Calibri"/>
              </w:rPr>
            </w:pPr>
          </w:p>
          <w:p w14:paraId="71DB06F9" w14:textId="77777777" w:rsidR="002E1AA8" w:rsidRPr="00F0305A" w:rsidRDefault="002E1AA8" w:rsidP="00853FD0">
            <w:pPr>
              <w:spacing w:after="0"/>
              <w:rPr>
                <w:rFonts w:ascii="Calibri" w:hAnsi="Calibri"/>
              </w:rPr>
            </w:pPr>
            <w:r w:rsidRPr="00F0305A">
              <w:rPr>
                <w:rFonts w:ascii="Calibri" w:hAnsi="Calibri"/>
              </w:rPr>
              <w:lastRenderedPageBreak/>
              <w:t>Contact and arrange with Property Services</w:t>
            </w:r>
          </w:p>
          <w:p w14:paraId="7AA76CAC" w14:textId="77777777" w:rsidR="002E1AA8" w:rsidRPr="00F0305A" w:rsidRDefault="002E1AA8" w:rsidP="00853FD0">
            <w:pPr>
              <w:spacing w:after="0"/>
              <w:rPr>
                <w:rFonts w:ascii="Calibri" w:hAnsi="Calibri"/>
              </w:rPr>
            </w:pPr>
          </w:p>
          <w:p w14:paraId="04010A2F" w14:textId="77777777" w:rsidR="002E1AA8" w:rsidRPr="00F0305A" w:rsidRDefault="002E1AA8" w:rsidP="00853FD0">
            <w:pPr>
              <w:spacing w:after="0"/>
              <w:rPr>
                <w:rFonts w:ascii="Calibri" w:hAnsi="Calibri"/>
              </w:rPr>
            </w:pPr>
          </w:p>
          <w:p w14:paraId="36F05EC1" w14:textId="77777777" w:rsidR="002E1AA8" w:rsidRDefault="002E1AA8" w:rsidP="00853FD0">
            <w:pPr>
              <w:spacing w:after="0"/>
              <w:rPr>
                <w:rFonts w:ascii="Calibri" w:hAnsi="Calibri"/>
              </w:rPr>
            </w:pPr>
          </w:p>
          <w:p w14:paraId="3E6FD600" w14:textId="77777777" w:rsidR="002E1AA8" w:rsidRDefault="002E1AA8" w:rsidP="00853FD0">
            <w:pPr>
              <w:spacing w:after="0"/>
              <w:rPr>
                <w:rFonts w:ascii="Calibri" w:hAnsi="Calibri"/>
              </w:rPr>
            </w:pPr>
          </w:p>
          <w:p w14:paraId="63718734" w14:textId="77777777" w:rsidR="002E1AA8" w:rsidRPr="00F0305A" w:rsidRDefault="002E1AA8" w:rsidP="00853FD0">
            <w:pPr>
              <w:spacing w:after="0"/>
              <w:rPr>
                <w:rFonts w:ascii="Calibri" w:hAnsi="Calibri"/>
              </w:rPr>
            </w:pPr>
          </w:p>
          <w:p w14:paraId="155CC17E" w14:textId="77777777" w:rsidR="002E1AA8" w:rsidRPr="00F0305A" w:rsidRDefault="002E1AA8" w:rsidP="00853FD0">
            <w:pPr>
              <w:spacing w:after="0"/>
              <w:rPr>
                <w:rFonts w:ascii="Calibri" w:hAnsi="Calibri"/>
              </w:rPr>
            </w:pPr>
            <w:r w:rsidRPr="00F0305A">
              <w:rPr>
                <w:rFonts w:ascii="Calibri" w:hAnsi="Calibri"/>
              </w:rPr>
              <w:t>SENCO to liaise with SENDO</w:t>
            </w:r>
          </w:p>
          <w:p w14:paraId="2277ABF5" w14:textId="77777777" w:rsidR="002E1AA8" w:rsidRPr="00F0305A" w:rsidRDefault="002E1AA8" w:rsidP="00853FD0">
            <w:pPr>
              <w:spacing w:after="0"/>
              <w:rPr>
                <w:rFonts w:ascii="Calibri" w:hAnsi="Calibri"/>
              </w:rPr>
            </w:pPr>
          </w:p>
          <w:p w14:paraId="640C9DC9" w14:textId="77777777" w:rsidR="002E1AA8" w:rsidRPr="00F0305A" w:rsidRDefault="002E1AA8" w:rsidP="00853FD0">
            <w:pPr>
              <w:spacing w:after="0"/>
              <w:rPr>
                <w:rFonts w:ascii="Calibri" w:hAnsi="Calibri"/>
              </w:rPr>
            </w:pPr>
          </w:p>
          <w:p w14:paraId="530E024F" w14:textId="77777777" w:rsidR="002E1AA8" w:rsidRDefault="002E1AA8" w:rsidP="00853FD0">
            <w:pPr>
              <w:spacing w:after="0"/>
              <w:rPr>
                <w:rFonts w:ascii="Calibri" w:hAnsi="Calibri"/>
              </w:rPr>
            </w:pPr>
          </w:p>
          <w:p w14:paraId="5B7B65D1" w14:textId="77777777" w:rsidR="002E1AA8" w:rsidRPr="00F0305A" w:rsidRDefault="002E1AA8" w:rsidP="00853FD0">
            <w:pPr>
              <w:spacing w:after="0"/>
              <w:rPr>
                <w:rFonts w:ascii="Calibri" w:hAnsi="Calibri"/>
              </w:rPr>
            </w:pPr>
          </w:p>
          <w:p w14:paraId="27FDE9F4" w14:textId="77777777" w:rsidR="002E1AA8" w:rsidRPr="00F0305A" w:rsidRDefault="002E1AA8" w:rsidP="00853FD0">
            <w:pPr>
              <w:spacing w:after="0"/>
              <w:rPr>
                <w:rFonts w:ascii="Calibri" w:hAnsi="Calibri"/>
              </w:rPr>
            </w:pPr>
          </w:p>
          <w:p w14:paraId="5305061D" w14:textId="77777777" w:rsidR="002E1AA8" w:rsidRPr="00F0305A" w:rsidRDefault="002E1AA8" w:rsidP="00853FD0">
            <w:pPr>
              <w:spacing w:after="0"/>
              <w:rPr>
                <w:rFonts w:ascii="Calibri" w:hAnsi="Calibri"/>
              </w:rPr>
            </w:pPr>
          </w:p>
          <w:p w14:paraId="02C86386" w14:textId="77777777" w:rsidR="002E1AA8" w:rsidRPr="00F0305A" w:rsidRDefault="002E1AA8" w:rsidP="00853FD0">
            <w:pPr>
              <w:spacing w:after="0"/>
              <w:rPr>
                <w:rFonts w:ascii="Calibri" w:hAnsi="Calibri"/>
              </w:rPr>
            </w:pPr>
          </w:p>
          <w:p w14:paraId="5C9ECF1D" w14:textId="77777777" w:rsidR="002E1AA8" w:rsidRPr="00F0305A" w:rsidRDefault="002E1AA8" w:rsidP="00853FD0">
            <w:pPr>
              <w:spacing w:after="0"/>
              <w:rPr>
                <w:rFonts w:ascii="Calibri" w:hAnsi="Calibri"/>
              </w:rPr>
            </w:pPr>
            <w:r w:rsidRPr="00F0305A">
              <w:rPr>
                <w:rFonts w:ascii="Calibri" w:hAnsi="Calibri"/>
              </w:rPr>
              <w:t>H&amp;S officer to assess with SENCO</w:t>
            </w:r>
          </w:p>
          <w:p w14:paraId="537C77A8" w14:textId="77777777" w:rsidR="002E1AA8" w:rsidRDefault="002E1AA8" w:rsidP="00853FD0">
            <w:pPr>
              <w:spacing w:after="0"/>
              <w:rPr>
                <w:rFonts w:ascii="Calibri" w:hAnsi="Calibri"/>
              </w:rPr>
            </w:pPr>
          </w:p>
          <w:p w14:paraId="69075CFE" w14:textId="77777777" w:rsidR="002E1AA8" w:rsidRDefault="002E1AA8" w:rsidP="00853FD0">
            <w:pPr>
              <w:spacing w:after="0"/>
              <w:rPr>
                <w:rFonts w:ascii="Calibri" w:hAnsi="Calibri"/>
              </w:rPr>
            </w:pPr>
          </w:p>
          <w:p w14:paraId="5A876ADE" w14:textId="77777777" w:rsidR="002E1AA8" w:rsidRDefault="002E1AA8" w:rsidP="00853FD0">
            <w:pPr>
              <w:spacing w:after="0"/>
              <w:rPr>
                <w:rFonts w:ascii="Calibri" w:hAnsi="Calibri"/>
              </w:rPr>
            </w:pPr>
          </w:p>
          <w:p w14:paraId="181BA463" w14:textId="77777777" w:rsidR="002E1AA8" w:rsidRDefault="002E1AA8" w:rsidP="00853FD0">
            <w:pPr>
              <w:spacing w:after="0"/>
              <w:rPr>
                <w:rFonts w:ascii="Calibri" w:hAnsi="Calibri"/>
              </w:rPr>
            </w:pPr>
          </w:p>
          <w:p w14:paraId="777E265B" w14:textId="77777777" w:rsidR="002E1AA8" w:rsidRDefault="002E1AA8" w:rsidP="00853FD0">
            <w:pPr>
              <w:spacing w:after="0"/>
              <w:rPr>
                <w:rFonts w:ascii="Calibri" w:hAnsi="Calibri"/>
              </w:rPr>
            </w:pPr>
          </w:p>
          <w:p w14:paraId="3D925A55" w14:textId="77777777" w:rsidR="002E1AA8" w:rsidRDefault="002E1AA8" w:rsidP="00853FD0">
            <w:pPr>
              <w:spacing w:after="0"/>
              <w:rPr>
                <w:rFonts w:ascii="Calibri" w:hAnsi="Calibri"/>
              </w:rPr>
            </w:pPr>
          </w:p>
          <w:p w14:paraId="32A050A9" w14:textId="77777777" w:rsidR="002E1AA8" w:rsidRPr="00F0305A" w:rsidRDefault="002E1AA8" w:rsidP="00853FD0">
            <w:pPr>
              <w:spacing w:after="0"/>
              <w:rPr>
                <w:rFonts w:ascii="Calibri" w:hAnsi="Calibri"/>
              </w:rPr>
            </w:pPr>
            <w:r>
              <w:rPr>
                <w:rFonts w:ascii="Calibri" w:hAnsi="Calibri"/>
              </w:rPr>
              <w:t>Strategies to be reviewed and shared with all staff as and when necessary.</w:t>
            </w:r>
          </w:p>
        </w:tc>
        <w:tc>
          <w:tcPr>
            <w:tcW w:w="3713" w:type="dxa"/>
            <w:tcBorders>
              <w:top w:val="single" w:sz="4" w:space="0" w:color="auto"/>
              <w:left w:val="single" w:sz="4" w:space="0" w:color="auto"/>
              <w:bottom w:val="single" w:sz="4" w:space="0" w:color="auto"/>
              <w:right w:val="single" w:sz="4" w:space="0" w:color="auto"/>
            </w:tcBorders>
          </w:tcPr>
          <w:p w14:paraId="4B433ECF" w14:textId="77777777" w:rsidR="002E1AA8" w:rsidRPr="00F0305A" w:rsidRDefault="002E1AA8" w:rsidP="00853FD0">
            <w:pPr>
              <w:spacing w:after="0"/>
              <w:ind w:right="-4"/>
              <w:rPr>
                <w:rFonts w:ascii="Calibri" w:hAnsi="Calibri"/>
              </w:rPr>
            </w:pPr>
            <w:r w:rsidRPr="00F0305A">
              <w:rPr>
                <w:rFonts w:ascii="Calibri" w:hAnsi="Calibri"/>
              </w:rPr>
              <w:lastRenderedPageBreak/>
              <w:t>Improved safe access into school for all pupils.</w:t>
            </w:r>
          </w:p>
          <w:p w14:paraId="6DCD55C0" w14:textId="77777777" w:rsidR="002E1AA8" w:rsidRDefault="002E1AA8" w:rsidP="00853FD0">
            <w:pPr>
              <w:spacing w:after="0"/>
              <w:ind w:right="-4"/>
              <w:rPr>
                <w:rFonts w:ascii="Calibri" w:hAnsi="Calibri"/>
              </w:rPr>
            </w:pPr>
          </w:p>
          <w:p w14:paraId="795F9CAF" w14:textId="77777777" w:rsidR="002E1AA8" w:rsidRDefault="002E1AA8" w:rsidP="00853FD0">
            <w:pPr>
              <w:spacing w:after="0"/>
              <w:ind w:right="-4"/>
              <w:rPr>
                <w:rFonts w:ascii="Calibri" w:hAnsi="Calibri"/>
              </w:rPr>
            </w:pPr>
          </w:p>
          <w:p w14:paraId="640AE22E" w14:textId="77777777" w:rsidR="002E1AA8" w:rsidRDefault="002E1AA8" w:rsidP="00853FD0">
            <w:pPr>
              <w:spacing w:after="0"/>
              <w:ind w:right="-4"/>
              <w:rPr>
                <w:rFonts w:ascii="Calibri" w:hAnsi="Calibri"/>
              </w:rPr>
            </w:pPr>
          </w:p>
          <w:p w14:paraId="1093DB40" w14:textId="77777777" w:rsidR="002E1AA8" w:rsidRPr="00F0305A" w:rsidRDefault="002E1AA8" w:rsidP="00853FD0">
            <w:pPr>
              <w:spacing w:after="0"/>
              <w:ind w:right="-4"/>
              <w:rPr>
                <w:rFonts w:ascii="Calibri" w:hAnsi="Calibri"/>
              </w:rPr>
            </w:pPr>
          </w:p>
          <w:p w14:paraId="134EE63E" w14:textId="77777777" w:rsidR="002E1AA8" w:rsidRPr="00F0305A" w:rsidRDefault="002E1AA8" w:rsidP="00853FD0">
            <w:pPr>
              <w:spacing w:after="0"/>
              <w:ind w:right="-4"/>
              <w:rPr>
                <w:rFonts w:ascii="Calibri" w:hAnsi="Calibri"/>
              </w:rPr>
            </w:pPr>
            <w:r w:rsidRPr="00F0305A">
              <w:rPr>
                <w:rFonts w:ascii="Calibri" w:hAnsi="Calibri"/>
              </w:rPr>
              <w:t xml:space="preserve">     </w:t>
            </w:r>
          </w:p>
          <w:p w14:paraId="54E390A5" w14:textId="77777777" w:rsidR="002E1AA8" w:rsidRPr="00F0305A" w:rsidRDefault="002E1AA8" w:rsidP="00853FD0">
            <w:pPr>
              <w:spacing w:after="0"/>
              <w:ind w:right="-4"/>
              <w:rPr>
                <w:rFonts w:ascii="Calibri" w:hAnsi="Calibri"/>
              </w:rPr>
            </w:pPr>
            <w:r w:rsidRPr="00F0305A">
              <w:rPr>
                <w:rFonts w:ascii="Calibri" w:hAnsi="Calibri"/>
              </w:rPr>
              <w:t xml:space="preserve">All fire procedures are updated and known to all staff and pupils as necessary.     </w:t>
            </w:r>
          </w:p>
          <w:p w14:paraId="3930E5A8" w14:textId="77777777" w:rsidR="002E1AA8" w:rsidRDefault="002E1AA8" w:rsidP="00853FD0">
            <w:pPr>
              <w:spacing w:after="0"/>
              <w:ind w:right="-4"/>
              <w:rPr>
                <w:rFonts w:ascii="Calibri" w:hAnsi="Calibri"/>
              </w:rPr>
            </w:pPr>
          </w:p>
          <w:p w14:paraId="23E71E19" w14:textId="77777777" w:rsidR="002E1AA8" w:rsidRDefault="002E1AA8" w:rsidP="00853FD0">
            <w:pPr>
              <w:spacing w:after="0"/>
              <w:ind w:right="-4"/>
              <w:rPr>
                <w:rFonts w:ascii="Calibri" w:hAnsi="Calibri"/>
              </w:rPr>
            </w:pPr>
          </w:p>
          <w:p w14:paraId="747A642B" w14:textId="77777777" w:rsidR="002E1AA8" w:rsidRDefault="002E1AA8" w:rsidP="00853FD0">
            <w:pPr>
              <w:spacing w:after="0"/>
              <w:ind w:right="-4"/>
              <w:rPr>
                <w:rFonts w:ascii="Calibri" w:hAnsi="Calibri"/>
              </w:rPr>
            </w:pPr>
          </w:p>
          <w:p w14:paraId="1661C394" w14:textId="77777777" w:rsidR="002E1AA8" w:rsidRPr="00F0305A" w:rsidRDefault="002E1AA8" w:rsidP="00853FD0">
            <w:pPr>
              <w:spacing w:after="0"/>
              <w:ind w:right="-4"/>
              <w:rPr>
                <w:rFonts w:ascii="Calibri" w:hAnsi="Calibri"/>
              </w:rPr>
            </w:pPr>
          </w:p>
          <w:p w14:paraId="3F98C547" w14:textId="77777777" w:rsidR="002E1AA8" w:rsidRPr="00F0305A" w:rsidRDefault="002E1AA8" w:rsidP="00853FD0">
            <w:pPr>
              <w:spacing w:after="0"/>
              <w:ind w:right="-4"/>
              <w:rPr>
                <w:rFonts w:ascii="Calibri" w:hAnsi="Calibri"/>
              </w:rPr>
            </w:pPr>
          </w:p>
          <w:p w14:paraId="62D51DB1" w14:textId="77777777" w:rsidR="002E1AA8" w:rsidRPr="00F0305A" w:rsidRDefault="002E1AA8" w:rsidP="00853FD0">
            <w:pPr>
              <w:spacing w:after="0"/>
              <w:ind w:right="-4"/>
              <w:rPr>
                <w:rFonts w:ascii="Calibri" w:hAnsi="Calibri"/>
              </w:rPr>
            </w:pPr>
          </w:p>
          <w:p w14:paraId="24E0F488" w14:textId="77777777" w:rsidR="002E1AA8" w:rsidRPr="00F0305A" w:rsidRDefault="002E1AA8" w:rsidP="00853FD0">
            <w:pPr>
              <w:spacing w:after="0"/>
              <w:ind w:right="-4"/>
              <w:rPr>
                <w:rFonts w:ascii="Calibri" w:hAnsi="Calibri"/>
              </w:rPr>
            </w:pPr>
            <w:r w:rsidRPr="00F0305A">
              <w:rPr>
                <w:rFonts w:ascii="Calibri" w:hAnsi="Calibri"/>
              </w:rPr>
              <w:t xml:space="preserve">Access for all at school.    </w:t>
            </w:r>
          </w:p>
          <w:p w14:paraId="6511C817" w14:textId="77777777" w:rsidR="002E1AA8" w:rsidRPr="00F0305A" w:rsidRDefault="002E1AA8" w:rsidP="00853FD0">
            <w:pPr>
              <w:spacing w:after="0"/>
              <w:ind w:right="-4"/>
              <w:rPr>
                <w:rFonts w:ascii="Calibri" w:hAnsi="Calibri"/>
              </w:rPr>
            </w:pPr>
          </w:p>
          <w:p w14:paraId="76360D84" w14:textId="77777777" w:rsidR="002E1AA8" w:rsidRPr="00F0305A" w:rsidRDefault="002E1AA8" w:rsidP="00853FD0">
            <w:pPr>
              <w:spacing w:after="0"/>
              <w:ind w:right="-4"/>
              <w:rPr>
                <w:rFonts w:ascii="Calibri" w:hAnsi="Calibri"/>
              </w:rPr>
            </w:pPr>
          </w:p>
          <w:p w14:paraId="12B18820" w14:textId="77777777" w:rsidR="002E1AA8" w:rsidRPr="00F0305A" w:rsidRDefault="002E1AA8" w:rsidP="00853FD0">
            <w:pPr>
              <w:spacing w:after="0"/>
              <w:ind w:right="-4"/>
              <w:rPr>
                <w:rFonts w:ascii="Calibri" w:hAnsi="Calibri"/>
              </w:rPr>
            </w:pPr>
          </w:p>
          <w:p w14:paraId="3FC0012D" w14:textId="77777777" w:rsidR="002E1AA8" w:rsidRPr="00F0305A" w:rsidRDefault="002E1AA8" w:rsidP="00853FD0">
            <w:pPr>
              <w:spacing w:after="0"/>
              <w:ind w:right="-4"/>
              <w:rPr>
                <w:rFonts w:ascii="Calibri" w:hAnsi="Calibri"/>
              </w:rPr>
            </w:pPr>
          </w:p>
          <w:p w14:paraId="43F9F51D" w14:textId="77777777" w:rsidR="002E1AA8" w:rsidRPr="00F0305A" w:rsidRDefault="002E1AA8" w:rsidP="00853FD0">
            <w:pPr>
              <w:spacing w:after="0"/>
              <w:ind w:right="-4"/>
              <w:rPr>
                <w:rFonts w:ascii="Calibri" w:hAnsi="Calibri"/>
              </w:rPr>
            </w:pPr>
          </w:p>
          <w:p w14:paraId="673D243D" w14:textId="77777777" w:rsidR="002E1AA8" w:rsidRPr="00F0305A" w:rsidRDefault="002E1AA8" w:rsidP="00853FD0">
            <w:pPr>
              <w:spacing w:after="0"/>
              <w:ind w:right="-4"/>
              <w:rPr>
                <w:rFonts w:ascii="Calibri" w:hAnsi="Calibri"/>
              </w:rPr>
            </w:pPr>
          </w:p>
          <w:p w14:paraId="2FA415AC" w14:textId="77777777" w:rsidR="002E1AA8" w:rsidRPr="00F0305A" w:rsidRDefault="002E1AA8" w:rsidP="00853FD0">
            <w:pPr>
              <w:spacing w:after="0"/>
              <w:ind w:right="-4"/>
              <w:rPr>
                <w:rFonts w:ascii="Calibri" w:hAnsi="Calibri"/>
              </w:rPr>
            </w:pPr>
          </w:p>
          <w:p w14:paraId="44E03556" w14:textId="77777777" w:rsidR="002E1AA8" w:rsidRPr="00F0305A" w:rsidRDefault="002E1AA8" w:rsidP="00853FD0">
            <w:pPr>
              <w:spacing w:after="0"/>
              <w:ind w:right="-4"/>
              <w:rPr>
                <w:rFonts w:ascii="Calibri" w:hAnsi="Calibri"/>
              </w:rPr>
            </w:pPr>
            <w:r w:rsidRPr="00F0305A">
              <w:rPr>
                <w:rFonts w:ascii="Calibri" w:hAnsi="Calibri"/>
              </w:rPr>
              <w:lastRenderedPageBreak/>
              <w:t xml:space="preserve">All indoor/outside steps are clearly marked.    </w:t>
            </w:r>
          </w:p>
          <w:p w14:paraId="686AF384" w14:textId="77777777" w:rsidR="002E1AA8" w:rsidRPr="00F0305A" w:rsidRDefault="002E1AA8" w:rsidP="00853FD0">
            <w:pPr>
              <w:spacing w:after="0"/>
              <w:ind w:right="-4"/>
              <w:rPr>
                <w:rFonts w:ascii="Calibri" w:hAnsi="Calibri"/>
              </w:rPr>
            </w:pPr>
          </w:p>
          <w:p w14:paraId="6A0CEF89" w14:textId="77777777" w:rsidR="002E1AA8" w:rsidRPr="00F0305A" w:rsidRDefault="002E1AA8" w:rsidP="00853FD0">
            <w:pPr>
              <w:spacing w:after="0"/>
              <w:ind w:right="-4"/>
              <w:rPr>
                <w:rFonts w:ascii="Calibri" w:hAnsi="Calibri"/>
              </w:rPr>
            </w:pPr>
          </w:p>
          <w:p w14:paraId="0D4E39C8" w14:textId="77777777" w:rsidR="002E1AA8" w:rsidRDefault="002E1AA8" w:rsidP="00853FD0">
            <w:pPr>
              <w:spacing w:after="0"/>
              <w:ind w:right="-4"/>
              <w:rPr>
                <w:rFonts w:ascii="Calibri" w:hAnsi="Calibri"/>
              </w:rPr>
            </w:pPr>
          </w:p>
          <w:p w14:paraId="0D0B6D6C" w14:textId="77777777" w:rsidR="002E1AA8" w:rsidRDefault="002E1AA8" w:rsidP="00853FD0">
            <w:pPr>
              <w:spacing w:after="0"/>
              <w:ind w:right="-4"/>
              <w:rPr>
                <w:rFonts w:ascii="Calibri" w:hAnsi="Calibri"/>
              </w:rPr>
            </w:pPr>
          </w:p>
          <w:p w14:paraId="0A7191D1" w14:textId="77777777" w:rsidR="002E1AA8" w:rsidRDefault="002E1AA8" w:rsidP="00853FD0">
            <w:pPr>
              <w:spacing w:after="0"/>
              <w:ind w:right="-4"/>
              <w:rPr>
                <w:rFonts w:ascii="Calibri" w:hAnsi="Calibri"/>
              </w:rPr>
            </w:pPr>
          </w:p>
          <w:p w14:paraId="41F3C0A3" w14:textId="77777777" w:rsidR="002E1AA8" w:rsidRPr="00F0305A" w:rsidRDefault="002E1AA8" w:rsidP="00853FD0">
            <w:pPr>
              <w:spacing w:after="0"/>
              <w:ind w:right="-4"/>
              <w:rPr>
                <w:rFonts w:ascii="Calibri" w:hAnsi="Calibri"/>
              </w:rPr>
            </w:pPr>
          </w:p>
          <w:p w14:paraId="3F321285" w14:textId="77777777" w:rsidR="002E1AA8" w:rsidRPr="00F0305A" w:rsidRDefault="002E1AA8" w:rsidP="00853FD0">
            <w:pPr>
              <w:spacing w:after="0"/>
              <w:ind w:right="-4"/>
              <w:rPr>
                <w:rFonts w:ascii="Calibri" w:hAnsi="Calibri"/>
              </w:rPr>
            </w:pPr>
            <w:r w:rsidRPr="00F0305A">
              <w:rPr>
                <w:rFonts w:ascii="Calibri" w:hAnsi="Calibri"/>
              </w:rPr>
              <w:t>Specialist equipment to be requested and used where necessary</w:t>
            </w:r>
          </w:p>
          <w:p w14:paraId="7EFD41F8" w14:textId="77777777" w:rsidR="002E1AA8" w:rsidRPr="00F0305A" w:rsidRDefault="002E1AA8" w:rsidP="00853FD0">
            <w:pPr>
              <w:spacing w:after="0"/>
              <w:ind w:right="-4"/>
              <w:rPr>
                <w:rFonts w:ascii="Calibri" w:hAnsi="Calibri"/>
              </w:rPr>
            </w:pPr>
          </w:p>
          <w:p w14:paraId="54D8B623" w14:textId="77777777" w:rsidR="002E1AA8" w:rsidRPr="00F0305A" w:rsidRDefault="002E1AA8" w:rsidP="00853FD0">
            <w:pPr>
              <w:spacing w:after="0"/>
              <w:ind w:right="-4"/>
              <w:rPr>
                <w:rFonts w:ascii="Calibri" w:hAnsi="Calibri"/>
              </w:rPr>
            </w:pPr>
          </w:p>
          <w:p w14:paraId="18D03E0D" w14:textId="77777777" w:rsidR="002E1AA8" w:rsidRPr="00F0305A" w:rsidRDefault="002E1AA8" w:rsidP="00853FD0">
            <w:pPr>
              <w:spacing w:after="0"/>
              <w:ind w:right="-4"/>
              <w:rPr>
                <w:rFonts w:ascii="Calibri" w:hAnsi="Calibri"/>
              </w:rPr>
            </w:pPr>
          </w:p>
          <w:p w14:paraId="07E92A54" w14:textId="77777777" w:rsidR="002E1AA8" w:rsidRDefault="002E1AA8" w:rsidP="00853FD0">
            <w:pPr>
              <w:spacing w:after="0"/>
              <w:ind w:right="-4"/>
              <w:rPr>
                <w:rFonts w:ascii="Calibri" w:hAnsi="Calibri"/>
              </w:rPr>
            </w:pPr>
          </w:p>
          <w:p w14:paraId="1709956F" w14:textId="77777777" w:rsidR="002E1AA8" w:rsidRDefault="002E1AA8" w:rsidP="00853FD0">
            <w:pPr>
              <w:spacing w:after="0"/>
              <w:ind w:right="-4"/>
              <w:rPr>
                <w:rFonts w:ascii="Calibri" w:hAnsi="Calibri"/>
              </w:rPr>
            </w:pPr>
          </w:p>
          <w:p w14:paraId="65B690A6" w14:textId="77777777" w:rsidR="002E1AA8" w:rsidRDefault="002E1AA8" w:rsidP="00853FD0">
            <w:pPr>
              <w:spacing w:after="0"/>
              <w:ind w:right="-4"/>
              <w:rPr>
                <w:rFonts w:ascii="Calibri" w:hAnsi="Calibri"/>
              </w:rPr>
            </w:pPr>
          </w:p>
          <w:p w14:paraId="27D81B87" w14:textId="77777777" w:rsidR="002E1AA8" w:rsidRPr="00F0305A" w:rsidRDefault="002E1AA8" w:rsidP="00853FD0">
            <w:pPr>
              <w:spacing w:after="0"/>
              <w:ind w:right="-4"/>
              <w:rPr>
                <w:rFonts w:ascii="Calibri" w:hAnsi="Calibri"/>
              </w:rPr>
            </w:pPr>
          </w:p>
          <w:p w14:paraId="28A4E11D" w14:textId="77777777" w:rsidR="002E1AA8" w:rsidRPr="00F0305A" w:rsidRDefault="002E1AA8" w:rsidP="00853FD0">
            <w:pPr>
              <w:spacing w:after="0"/>
              <w:ind w:right="-4"/>
              <w:rPr>
                <w:rFonts w:ascii="Calibri" w:hAnsi="Calibri"/>
              </w:rPr>
            </w:pPr>
            <w:r w:rsidRPr="00F0305A">
              <w:rPr>
                <w:rFonts w:ascii="Calibri" w:hAnsi="Calibri"/>
              </w:rPr>
              <w:t>Access for all at school</w:t>
            </w:r>
          </w:p>
          <w:p w14:paraId="585CCB8F" w14:textId="77777777" w:rsidR="002E1AA8" w:rsidRPr="00F0305A" w:rsidRDefault="002E1AA8" w:rsidP="00853FD0">
            <w:pPr>
              <w:spacing w:after="0"/>
              <w:ind w:right="-4"/>
              <w:rPr>
                <w:rFonts w:ascii="Calibri" w:hAnsi="Calibri"/>
              </w:rPr>
            </w:pPr>
          </w:p>
          <w:p w14:paraId="7AFA055D" w14:textId="77777777" w:rsidR="002E1AA8" w:rsidRPr="00F0305A" w:rsidRDefault="002E1AA8" w:rsidP="00853FD0">
            <w:pPr>
              <w:spacing w:after="0"/>
              <w:ind w:right="-4"/>
              <w:rPr>
                <w:rFonts w:ascii="Calibri" w:hAnsi="Calibri"/>
              </w:rPr>
            </w:pPr>
          </w:p>
          <w:p w14:paraId="64ACA783" w14:textId="77777777" w:rsidR="002E1AA8" w:rsidRPr="00F0305A" w:rsidRDefault="002E1AA8" w:rsidP="00853FD0">
            <w:pPr>
              <w:spacing w:after="0"/>
              <w:ind w:right="-4"/>
              <w:rPr>
                <w:rFonts w:ascii="Calibri" w:hAnsi="Calibri"/>
              </w:rPr>
            </w:pPr>
          </w:p>
          <w:p w14:paraId="4EA327A1" w14:textId="77777777" w:rsidR="002E1AA8" w:rsidRDefault="002E1AA8" w:rsidP="00853FD0">
            <w:pPr>
              <w:spacing w:after="0"/>
              <w:ind w:right="-4"/>
              <w:rPr>
                <w:rFonts w:ascii="Calibri" w:hAnsi="Calibri"/>
              </w:rPr>
            </w:pPr>
          </w:p>
          <w:p w14:paraId="64341990" w14:textId="77777777" w:rsidR="002E1AA8" w:rsidRDefault="002E1AA8" w:rsidP="00853FD0">
            <w:pPr>
              <w:spacing w:after="0"/>
              <w:ind w:right="-4"/>
              <w:rPr>
                <w:rFonts w:ascii="Calibri" w:hAnsi="Calibri"/>
              </w:rPr>
            </w:pPr>
          </w:p>
          <w:p w14:paraId="3DC58D7E" w14:textId="77777777" w:rsidR="002E1AA8" w:rsidRDefault="002E1AA8" w:rsidP="00853FD0">
            <w:pPr>
              <w:spacing w:after="0"/>
              <w:ind w:right="-4"/>
              <w:rPr>
                <w:rFonts w:ascii="Calibri" w:hAnsi="Calibri"/>
              </w:rPr>
            </w:pPr>
          </w:p>
          <w:p w14:paraId="5ED1EEFE" w14:textId="77777777" w:rsidR="002E1AA8" w:rsidRDefault="002E1AA8" w:rsidP="00853FD0">
            <w:pPr>
              <w:spacing w:after="0"/>
              <w:ind w:right="-4"/>
              <w:rPr>
                <w:rFonts w:ascii="Calibri" w:hAnsi="Calibri"/>
              </w:rPr>
            </w:pPr>
          </w:p>
          <w:p w14:paraId="36CA6668" w14:textId="77777777" w:rsidR="002E1AA8" w:rsidRPr="00F0305A" w:rsidRDefault="002E1AA8" w:rsidP="00853FD0">
            <w:pPr>
              <w:spacing w:after="0"/>
              <w:ind w:right="-4"/>
              <w:rPr>
                <w:rFonts w:ascii="Calibri" w:hAnsi="Calibri"/>
              </w:rPr>
            </w:pPr>
            <w:r>
              <w:rPr>
                <w:rFonts w:ascii="Calibri" w:hAnsi="Calibri"/>
              </w:rPr>
              <w:t xml:space="preserve">Staff will know where children are at all times. </w:t>
            </w:r>
          </w:p>
        </w:tc>
        <w:tc>
          <w:tcPr>
            <w:tcW w:w="1559" w:type="dxa"/>
            <w:tcBorders>
              <w:top w:val="single" w:sz="4" w:space="0" w:color="auto"/>
              <w:left w:val="single" w:sz="4" w:space="0" w:color="auto"/>
              <w:bottom w:val="single" w:sz="4" w:space="0" w:color="auto"/>
              <w:right w:val="single" w:sz="4" w:space="0" w:color="auto"/>
            </w:tcBorders>
          </w:tcPr>
          <w:p w14:paraId="0DC77F59" w14:textId="77777777" w:rsidR="002E1AA8" w:rsidRPr="00F0305A" w:rsidRDefault="002E1AA8" w:rsidP="00853FD0">
            <w:pPr>
              <w:spacing w:after="0"/>
              <w:ind w:right="-6"/>
              <w:jc w:val="center"/>
              <w:rPr>
                <w:rFonts w:ascii="Calibri" w:hAnsi="Calibri"/>
              </w:rPr>
            </w:pPr>
            <w:r w:rsidRPr="00F0305A">
              <w:rPr>
                <w:rFonts w:ascii="Calibri" w:hAnsi="Calibri"/>
              </w:rPr>
              <w:lastRenderedPageBreak/>
              <w:t>Checked daily</w:t>
            </w:r>
          </w:p>
          <w:p w14:paraId="396D2B76" w14:textId="77777777" w:rsidR="002E1AA8" w:rsidRPr="00F0305A" w:rsidRDefault="002E1AA8" w:rsidP="00853FD0">
            <w:pPr>
              <w:spacing w:after="0"/>
              <w:ind w:right="-6"/>
              <w:jc w:val="center"/>
              <w:rPr>
                <w:rFonts w:ascii="Calibri" w:hAnsi="Calibri"/>
              </w:rPr>
            </w:pPr>
          </w:p>
          <w:p w14:paraId="2C291533" w14:textId="77777777" w:rsidR="002E1AA8" w:rsidRDefault="002E1AA8" w:rsidP="00853FD0">
            <w:pPr>
              <w:spacing w:after="0"/>
              <w:ind w:right="-6"/>
              <w:jc w:val="center"/>
              <w:rPr>
                <w:rFonts w:ascii="Calibri" w:hAnsi="Calibri"/>
              </w:rPr>
            </w:pPr>
          </w:p>
          <w:p w14:paraId="3F1F1C5F" w14:textId="77777777" w:rsidR="002E1AA8" w:rsidRDefault="002E1AA8" w:rsidP="00853FD0">
            <w:pPr>
              <w:spacing w:after="0"/>
              <w:ind w:right="-6"/>
              <w:jc w:val="center"/>
              <w:rPr>
                <w:rFonts w:ascii="Calibri" w:hAnsi="Calibri"/>
              </w:rPr>
            </w:pPr>
          </w:p>
          <w:p w14:paraId="27902FFF" w14:textId="77777777" w:rsidR="002E1AA8" w:rsidRDefault="002E1AA8" w:rsidP="00853FD0">
            <w:pPr>
              <w:spacing w:after="0"/>
              <w:ind w:right="-6"/>
              <w:jc w:val="center"/>
              <w:rPr>
                <w:rFonts w:ascii="Calibri" w:hAnsi="Calibri"/>
              </w:rPr>
            </w:pPr>
          </w:p>
          <w:p w14:paraId="618E080D" w14:textId="77777777" w:rsidR="002E1AA8" w:rsidRDefault="002E1AA8" w:rsidP="00853FD0">
            <w:pPr>
              <w:spacing w:after="0"/>
              <w:ind w:right="-6"/>
              <w:jc w:val="center"/>
              <w:rPr>
                <w:rFonts w:ascii="Calibri" w:hAnsi="Calibri"/>
              </w:rPr>
            </w:pPr>
          </w:p>
          <w:p w14:paraId="20D7C054" w14:textId="77777777" w:rsidR="002E1AA8" w:rsidRDefault="002E1AA8" w:rsidP="00853FD0">
            <w:pPr>
              <w:spacing w:after="0" w:line="240" w:lineRule="auto"/>
              <w:ind w:right="-6"/>
              <w:jc w:val="center"/>
              <w:rPr>
                <w:rFonts w:ascii="Calibri" w:hAnsi="Calibri"/>
              </w:rPr>
            </w:pPr>
          </w:p>
          <w:p w14:paraId="0FFA15AF" w14:textId="3222F0B1" w:rsidR="002E1AA8" w:rsidRPr="00F0305A" w:rsidRDefault="002E1AA8" w:rsidP="00853FD0">
            <w:pPr>
              <w:spacing w:after="0" w:line="240" w:lineRule="auto"/>
              <w:ind w:right="-6"/>
              <w:jc w:val="center"/>
              <w:rPr>
                <w:rFonts w:ascii="Calibri" w:hAnsi="Calibri"/>
              </w:rPr>
            </w:pPr>
            <w:r w:rsidRPr="00F0305A">
              <w:rPr>
                <w:rFonts w:ascii="Calibri" w:hAnsi="Calibri"/>
              </w:rPr>
              <w:t>September 20</w:t>
            </w:r>
            <w:r>
              <w:rPr>
                <w:rFonts w:ascii="Calibri" w:hAnsi="Calibri"/>
              </w:rPr>
              <w:t>2</w:t>
            </w:r>
            <w:r>
              <w:rPr>
                <w:rFonts w:ascii="Calibri" w:hAnsi="Calibri"/>
              </w:rPr>
              <w:t>3</w:t>
            </w:r>
          </w:p>
          <w:p w14:paraId="081E92C6" w14:textId="77777777" w:rsidR="002E1AA8" w:rsidRPr="00F0305A" w:rsidRDefault="002E1AA8" w:rsidP="00853FD0">
            <w:pPr>
              <w:spacing w:after="0"/>
              <w:ind w:right="-6"/>
              <w:jc w:val="center"/>
              <w:rPr>
                <w:rFonts w:ascii="Calibri" w:hAnsi="Calibri"/>
              </w:rPr>
            </w:pPr>
          </w:p>
          <w:p w14:paraId="17F17240" w14:textId="77777777" w:rsidR="002E1AA8" w:rsidRPr="00F0305A" w:rsidRDefault="002E1AA8" w:rsidP="00853FD0">
            <w:pPr>
              <w:spacing w:after="0"/>
              <w:ind w:right="-6"/>
              <w:jc w:val="center"/>
              <w:rPr>
                <w:rFonts w:ascii="Calibri" w:hAnsi="Calibri"/>
              </w:rPr>
            </w:pPr>
          </w:p>
          <w:p w14:paraId="24B8BD32" w14:textId="77777777" w:rsidR="002E1AA8" w:rsidRDefault="002E1AA8" w:rsidP="00853FD0">
            <w:pPr>
              <w:spacing w:after="0"/>
              <w:ind w:right="-6"/>
              <w:jc w:val="center"/>
              <w:rPr>
                <w:rFonts w:ascii="Calibri" w:hAnsi="Calibri"/>
              </w:rPr>
            </w:pPr>
          </w:p>
          <w:p w14:paraId="5E3EE6A0" w14:textId="77777777" w:rsidR="002E1AA8" w:rsidRDefault="002E1AA8" w:rsidP="00853FD0">
            <w:pPr>
              <w:spacing w:after="0"/>
              <w:ind w:right="-6"/>
              <w:jc w:val="center"/>
              <w:rPr>
                <w:rFonts w:ascii="Calibri" w:hAnsi="Calibri"/>
              </w:rPr>
            </w:pPr>
          </w:p>
          <w:p w14:paraId="2E22828F" w14:textId="77777777" w:rsidR="002E1AA8" w:rsidRDefault="002E1AA8" w:rsidP="00853FD0">
            <w:pPr>
              <w:spacing w:after="0"/>
              <w:ind w:right="-6"/>
              <w:jc w:val="center"/>
              <w:rPr>
                <w:rFonts w:ascii="Calibri" w:hAnsi="Calibri"/>
              </w:rPr>
            </w:pPr>
          </w:p>
          <w:p w14:paraId="7CF77A24" w14:textId="77777777" w:rsidR="002E1AA8" w:rsidRPr="00F0305A" w:rsidRDefault="002E1AA8" w:rsidP="00853FD0">
            <w:pPr>
              <w:spacing w:after="0"/>
              <w:ind w:right="-6"/>
              <w:jc w:val="center"/>
              <w:rPr>
                <w:rFonts w:ascii="Calibri" w:hAnsi="Calibri"/>
              </w:rPr>
            </w:pPr>
          </w:p>
          <w:p w14:paraId="3D15C13F" w14:textId="77777777" w:rsidR="002E1AA8" w:rsidRPr="00F0305A" w:rsidRDefault="002E1AA8" w:rsidP="00853FD0">
            <w:pPr>
              <w:spacing w:after="0"/>
              <w:ind w:right="-6"/>
              <w:jc w:val="center"/>
              <w:rPr>
                <w:rFonts w:ascii="Calibri" w:hAnsi="Calibri"/>
              </w:rPr>
            </w:pPr>
          </w:p>
          <w:p w14:paraId="06A365A2" w14:textId="77777777" w:rsidR="002E1AA8" w:rsidRPr="00F0305A" w:rsidRDefault="002E1AA8" w:rsidP="00853FD0">
            <w:pPr>
              <w:spacing w:after="0"/>
              <w:ind w:right="-6"/>
              <w:jc w:val="center"/>
              <w:rPr>
                <w:rFonts w:ascii="Calibri" w:hAnsi="Calibri"/>
              </w:rPr>
            </w:pPr>
            <w:r w:rsidRPr="00F0305A">
              <w:rPr>
                <w:rFonts w:ascii="Calibri" w:hAnsi="Calibri"/>
              </w:rPr>
              <w:t xml:space="preserve">Before restructure takes </w:t>
            </w:r>
            <w:proofErr w:type="gramStart"/>
            <w:r w:rsidRPr="00F0305A">
              <w:rPr>
                <w:rFonts w:ascii="Calibri" w:hAnsi="Calibri"/>
              </w:rPr>
              <w:t>place</w:t>
            </w:r>
            <w:proofErr w:type="gramEnd"/>
            <w:r w:rsidRPr="00F0305A">
              <w:rPr>
                <w:rFonts w:ascii="Calibri" w:hAnsi="Calibri"/>
              </w:rPr>
              <w:t xml:space="preserve"> a suitable timeframe will be set.</w:t>
            </w:r>
          </w:p>
          <w:p w14:paraId="457E9FDD" w14:textId="77777777" w:rsidR="002E1AA8" w:rsidRPr="00F0305A" w:rsidRDefault="002E1AA8" w:rsidP="00853FD0">
            <w:pPr>
              <w:spacing w:after="0"/>
              <w:ind w:right="-6"/>
              <w:jc w:val="center"/>
              <w:rPr>
                <w:rFonts w:ascii="Calibri" w:hAnsi="Calibri"/>
              </w:rPr>
            </w:pPr>
          </w:p>
          <w:p w14:paraId="25C7BAFA" w14:textId="77777777" w:rsidR="002E1AA8" w:rsidRPr="00F0305A" w:rsidRDefault="002E1AA8" w:rsidP="00853FD0">
            <w:pPr>
              <w:spacing w:after="0"/>
              <w:ind w:right="-6"/>
              <w:jc w:val="center"/>
              <w:rPr>
                <w:rFonts w:ascii="Calibri" w:hAnsi="Calibri"/>
              </w:rPr>
            </w:pPr>
          </w:p>
          <w:p w14:paraId="7A5CCC8D" w14:textId="77777777" w:rsidR="002E1AA8" w:rsidRDefault="002E1AA8" w:rsidP="00853FD0">
            <w:pPr>
              <w:spacing w:after="0"/>
              <w:ind w:right="-6"/>
              <w:jc w:val="center"/>
              <w:rPr>
                <w:rFonts w:ascii="Calibri" w:hAnsi="Calibri"/>
              </w:rPr>
            </w:pPr>
          </w:p>
          <w:p w14:paraId="55204537" w14:textId="77777777" w:rsidR="002E1AA8" w:rsidRPr="00F0305A" w:rsidRDefault="002E1AA8" w:rsidP="00853FD0">
            <w:pPr>
              <w:spacing w:after="0"/>
              <w:ind w:right="-6"/>
              <w:jc w:val="center"/>
              <w:rPr>
                <w:rFonts w:ascii="Calibri" w:hAnsi="Calibri"/>
              </w:rPr>
            </w:pPr>
            <w:r w:rsidRPr="00F0305A">
              <w:rPr>
                <w:rFonts w:ascii="Calibri" w:hAnsi="Calibri"/>
              </w:rPr>
              <w:lastRenderedPageBreak/>
              <w:t>When needed</w:t>
            </w:r>
          </w:p>
          <w:p w14:paraId="520C42E5" w14:textId="77777777" w:rsidR="002E1AA8" w:rsidRPr="00F0305A" w:rsidRDefault="002E1AA8" w:rsidP="00853FD0">
            <w:pPr>
              <w:spacing w:after="0"/>
              <w:ind w:right="-6"/>
              <w:jc w:val="center"/>
              <w:rPr>
                <w:rFonts w:ascii="Calibri" w:hAnsi="Calibri"/>
              </w:rPr>
            </w:pPr>
          </w:p>
          <w:p w14:paraId="3B6F24F5" w14:textId="77777777" w:rsidR="002E1AA8" w:rsidRPr="00F0305A" w:rsidRDefault="002E1AA8" w:rsidP="00853FD0">
            <w:pPr>
              <w:spacing w:after="0"/>
              <w:ind w:right="-6"/>
              <w:jc w:val="center"/>
              <w:rPr>
                <w:rFonts w:ascii="Calibri" w:hAnsi="Calibri"/>
              </w:rPr>
            </w:pPr>
          </w:p>
          <w:p w14:paraId="31E995B5" w14:textId="77777777" w:rsidR="002E1AA8" w:rsidRDefault="002E1AA8" w:rsidP="00853FD0">
            <w:pPr>
              <w:spacing w:after="0"/>
              <w:ind w:right="-6"/>
              <w:jc w:val="center"/>
              <w:rPr>
                <w:rFonts w:ascii="Calibri" w:hAnsi="Calibri"/>
              </w:rPr>
            </w:pPr>
          </w:p>
          <w:p w14:paraId="69211E43" w14:textId="77777777" w:rsidR="002E1AA8" w:rsidRDefault="002E1AA8" w:rsidP="00853FD0">
            <w:pPr>
              <w:spacing w:after="0"/>
              <w:ind w:right="-6"/>
              <w:jc w:val="center"/>
              <w:rPr>
                <w:rFonts w:ascii="Calibri" w:hAnsi="Calibri"/>
              </w:rPr>
            </w:pPr>
          </w:p>
          <w:p w14:paraId="3692E48E" w14:textId="77777777" w:rsidR="002E1AA8" w:rsidRDefault="002E1AA8" w:rsidP="00853FD0">
            <w:pPr>
              <w:spacing w:after="0"/>
              <w:ind w:right="-6"/>
              <w:jc w:val="center"/>
              <w:rPr>
                <w:rFonts w:ascii="Calibri" w:hAnsi="Calibri"/>
              </w:rPr>
            </w:pPr>
          </w:p>
          <w:p w14:paraId="3C56EADC" w14:textId="77777777" w:rsidR="002E1AA8" w:rsidRPr="00F0305A" w:rsidRDefault="002E1AA8" w:rsidP="00853FD0">
            <w:pPr>
              <w:spacing w:after="0"/>
              <w:ind w:right="-6"/>
              <w:jc w:val="center"/>
              <w:rPr>
                <w:rFonts w:ascii="Calibri" w:hAnsi="Calibri"/>
              </w:rPr>
            </w:pPr>
          </w:p>
          <w:p w14:paraId="6D7CDA81" w14:textId="77777777" w:rsidR="002E1AA8" w:rsidRPr="00F0305A" w:rsidRDefault="002E1AA8" w:rsidP="00853FD0">
            <w:pPr>
              <w:spacing w:after="0"/>
              <w:ind w:right="-6"/>
              <w:jc w:val="center"/>
              <w:rPr>
                <w:rFonts w:ascii="Calibri" w:hAnsi="Calibri"/>
              </w:rPr>
            </w:pPr>
          </w:p>
          <w:p w14:paraId="69D765DF" w14:textId="77777777" w:rsidR="002E1AA8" w:rsidRPr="00F0305A" w:rsidRDefault="002E1AA8" w:rsidP="00853FD0">
            <w:pPr>
              <w:spacing w:after="0"/>
              <w:ind w:right="-6"/>
              <w:jc w:val="center"/>
              <w:rPr>
                <w:rFonts w:ascii="Calibri" w:hAnsi="Calibri"/>
              </w:rPr>
            </w:pPr>
            <w:r w:rsidRPr="00F0305A">
              <w:rPr>
                <w:rFonts w:ascii="Calibri" w:hAnsi="Calibri"/>
              </w:rPr>
              <w:t>Ongoing</w:t>
            </w:r>
          </w:p>
          <w:p w14:paraId="076C0225" w14:textId="77777777" w:rsidR="002E1AA8" w:rsidRPr="00F0305A" w:rsidRDefault="002E1AA8" w:rsidP="00853FD0">
            <w:pPr>
              <w:spacing w:after="0"/>
              <w:ind w:right="-6"/>
              <w:jc w:val="center"/>
              <w:rPr>
                <w:rFonts w:ascii="Calibri" w:hAnsi="Calibri"/>
              </w:rPr>
            </w:pPr>
          </w:p>
          <w:p w14:paraId="559AE8A8" w14:textId="77777777" w:rsidR="002E1AA8" w:rsidRPr="00F0305A" w:rsidRDefault="002E1AA8" w:rsidP="00853FD0">
            <w:pPr>
              <w:spacing w:after="0"/>
              <w:ind w:right="-6"/>
              <w:jc w:val="center"/>
              <w:rPr>
                <w:rFonts w:ascii="Calibri" w:hAnsi="Calibri"/>
              </w:rPr>
            </w:pPr>
          </w:p>
          <w:p w14:paraId="32DC5D1C" w14:textId="77777777" w:rsidR="002E1AA8" w:rsidRPr="00F0305A" w:rsidRDefault="002E1AA8" w:rsidP="00853FD0">
            <w:pPr>
              <w:spacing w:after="0"/>
              <w:ind w:right="-6"/>
              <w:jc w:val="center"/>
              <w:rPr>
                <w:rFonts w:ascii="Calibri" w:hAnsi="Calibri"/>
              </w:rPr>
            </w:pPr>
          </w:p>
          <w:p w14:paraId="4AECBA1C" w14:textId="77777777" w:rsidR="002E1AA8" w:rsidRPr="00F0305A" w:rsidRDefault="002E1AA8" w:rsidP="00853FD0">
            <w:pPr>
              <w:spacing w:after="0"/>
              <w:ind w:right="-6"/>
              <w:jc w:val="center"/>
              <w:rPr>
                <w:rFonts w:ascii="Calibri" w:hAnsi="Calibri"/>
              </w:rPr>
            </w:pPr>
          </w:p>
          <w:p w14:paraId="76ACB430" w14:textId="77777777" w:rsidR="002E1AA8" w:rsidRDefault="002E1AA8" w:rsidP="00853FD0">
            <w:pPr>
              <w:spacing w:after="0"/>
              <w:ind w:right="-6"/>
              <w:jc w:val="center"/>
              <w:rPr>
                <w:rFonts w:ascii="Calibri" w:hAnsi="Calibri"/>
              </w:rPr>
            </w:pPr>
          </w:p>
          <w:p w14:paraId="5A89847B" w14:textId="77777777" w:rsidR="002E1AA8" w:rsidRDefault="002E1AA8" w:rsidP="00853FD0">
            <w:pPr>
              <w:spacing w:after="0"/>
              <w:ind w:right="-6"/>
              <w:jc w:val="center"/>
              <w:rPr>
                <w:rFonts w:ascii="Calibri" w:hAnsi="Calibri"/>
              </w:rPr>
            </w:pPr>
          </w:p>
          <w:p w14:paraId="68AC4403" w14:textId="77777777" w:rsidR="002E1AA8" w:rsidRPr="00F0305A" w:rsidRDefault="002E1AA8" w:rsidP="00853FD0">
            <w:pPr>
              <w:spacing w:after="0"/>
              <w:ind w:right="-6"/>
              <w:jc w:val="center"/>
              <w:rPr>
                <w:rFonts w:ascii="Calibri" w:hAnsi="Calibri"/>
              </w:rPr>
            </w:pPr>
          </w:p>
          <w:p w14:paraId="33BA256C" w14:textId="77777777" w:rsidR="002E1AA8" w:rsidRPr="00F0305A" w:rsidRDefault="002E1AA8" w:rsidP="00853FD0">
            <w:pPr>
              <w:spacing w:after="0"/>
              <w:ind w:right="-6"/>
              <w:jc w:val="center"/>
              <w:rPr>
                <w:rFonts w:ascii="Calibri" w:hAnsi="Calibri"/>
              </w:rPr>
            </w:pPr>
          </w:p>
          <w:p w14:paraId="073A5D28" w14:textId="77777777" w:rsidR="002E1AA8" w:rsidRDefault="002E1AA8" w:rsidP="00853FD0">
            <w:pPr>
              <w:spacing w:after="0"/>
              <w:ind w:right="-6"/>
              <w:jc w:val="center"/>
              <w:rPr>
                <w:rFonts w:ascii="Calibri" w:hAnsi="Calibri"/>
              </w:rPr>
            </w:pPr>
            <w:r w:rsidRPr="00F0305A">
              <w:rPr>
                <w:rFonts w:ascii="Calibri" w:hAnsi="Calibri"/>
              </w:rPr>
              <w:t>When needed</w:t>
            </w:r>
          </w:p>
          <w:p w14:paraId="65146E7E" w14:textId="77777777" w:rsidR="002E1AA8" w:rsidRDefault="002E1AA8" w:rsidP="00853FD0">
            <w:pPr>
              <w:spacing w:after="0"/>
              <w:ind w:right="-6"/>
              <w:jc w:val="center"/>
              <w:rPr>
                <w:rFonts w:ascii="Calibri" w:hAnsi="Calibri"/>
              </w:rPr>
            </w:pPr>
          </w:p>
          <w:p w14:paraId="5BDFC2FF" w14:textId="77777777" w:rsidR="002E1AA8" w:rsidRDefault="002E1AA8" w:rsidP="00853FD0">
            <w:pPr>
              <w:spacing w:after="0"/>
              <w:ind w:right="-6"/>
              <w:jc w:val="center"/>
              <w:rPr>
                <w:rFonts w:ascii="Calibri" w:hAnsi="Calibri"/>
              </w:rPr>
            </w:pPr>
          </w:p>
          <w:p w14:paraId="324887B4" w14:textId="77777777" w:rsidR="002E1AA8" w:rsidRDefault="002E1AA8" w:rsidP="00853FD0">
            <w:pPr>
              <w:spacing w:after="0"/>
              <w:ind w:right="-6"/>
              <w:jc w:val="center"/>
              <w:rPr>
                <w:rFonts w:ascii="Calibri" w:hAnsi="Calibri"/>
              </w:rPr>
            </w:pPr>
          </w:p>
          <w:p w14:paraId="238AE0C7" w14:textId="77777777" w:rsidR="002E1AA8" w:rsidRDefault="002E1AA8" w:rsidP="00853FD0">
            <w:pPr>
              <w:spacing w:after="0"/>
              <w:ind w:right="-6"/>
              <w:jc w:val="center"/>
              <w:rPr>
                <w:rFonts w:ascii="Calibri" w:hAnsi="Calibri"/>
              </w:rPr>
            </w:pPr>
          </w:p>
          <w:p w14:paraId="21DE0AB6" w14:textId="77777777" w:rsidR="002E1AA8" w:rsidRDefault="002E1AA8" w:rsidP="00853FD0">
            <w:pPr>
              <w:spacing w:after="0"/>
              <w:ind w:right="-6"/>
              <w:jc w:val="center"/>
              <w:rPr>
                <w:rFonts w:ascii="Calibri" w:hAnsi="Calibri"/>
              </w:rPr>
            </w:pPr>
          </w:p>
          <w:p w14:paraId="5E4DA87B" w14:textId="77777777" w:rsidR="002E1AA8" w:rsidRDefault="002E1AA8" w:rsidP="00853FD0">
            <w:pPr>
              <w:spacing w:after="0"/>
              <w:ind w:right="-6"/>
              <w:jc w:val="center"/>
              <w:rPr>
                <w:rFonts w:ascii="Calibri" w:hAnsi="Calibri"/>
              </w:rPr>
            </w:pPr>
          </w:p>
          <w:p w14:paraId="644551A5" w14:textId="77777777" w:rsidR="002E1AA8" w:rsidRDefault="002E1AA8" w:rsidP="00853FD0">
            <w:pPr>
              <w:spacing w:after="0"/>
              <w:ind w:right="-6"/>
              <w:jc w:val="center"/>
              <w:rPr>
                <w:rFonts w:ascii="Calibri" w:hAnsi="Calibri"/>
              </w:rPr>
            </w:pPr>
          </w:p>
          <w:p w14:paraId="525A1469" w14:textId="77777777" w:rsidR="002E1AA8" w:rsidRPr="00F0305A" w:rsidRDefault="002E1AA8" w:rsidP="00853FD0">
            <w:pPr>
              <w:spacing w:after="0"/>
              <w:ind w:right="-6"/>
              <w:jc w:val="center"/>
              <w:rPr>
                <w:rFonts w:ascii="Calibri" w:hAnsi="Calibri"/>
              </w:rPr>
            </w:pPr>
            <w:r>
              <w:rPr>
                <w:rFonts w:ascii="Calibri" w:hAnsi="Calibri"/>
              </w:rPr>
              <w:t>Reviewed regularly in line with needs of children</w:t>
            </w:r>
          </w:p>
        </w:tc>
        <w:tc>
          <w:tcPr>
            <w:tcW w:w="2835" w:type="dxa"/>
            <w:tcBorders>
              <w:top w:val="single" w:sz="4" w:space="0" w:color="auto"/>
              <w:left w:val="single" w:sz="4" w:space="0" w:color="auto"/>
              <w:bottom w:val="single" w:sz="4" w:space="0" w:color="auto"/>
              <w:right w:val="single" w:sz="4" w:space="0" w:color="auto"/>
            </w:tcBorders>
          </w:tcPr>
          <w:p w14:paraId="64CDE871" w14:textId="77777777" w:rsidR="002E1AA8" w:rsidRPr="00F0305A" w:rsidRDefault="002E1AA8" w:rsidP="00853FD0">
            <w:pPr>
              <w:spacing w:after="0"/>
              <w:rPr>
                <w:rFonts w:ascii="Calibri" w:hAnsi="Calibri"/>
              </w:rPr>
            </w:pPr>
            <w:r w:rsidRPr="00F0305A">
              <w:rPr>
                <w:rFonts w:ascii="Calibri" w:hAnsi="Calibri"/>
              </w:rPr>
              <w:lastRenderedPageBreak/>
              <w:t>Safe access into school for all pupils.</w:t>
            </w:r>
          </w:p>
          <w:p w14:paraId="4A5B3142" w14:textId="77777777" w:rsidR="002E1AA8" w:rsidRDefault="002E1AA8" w:rsidP="00853FD0">
            <w:pPr>
              <w:spacing w:after="0"/>
              <w:rPr>
                <w:rFonts w:ascii="Calibri" w:hAnsi="Calibri"/>
              </w:rPr>
            </w:pPr>
          </w:p>
          <w:p w14:paraId="277D94A2" w14:textId="77777777" w:rsidR="002E1AA8" w:rsidRDefault="002E1AA8" w:rsidP="00853FD0">
            <w:pPr>
              <w:spacing w:after="0"/>
              <w:rPr>
                <w:rFonts w:ascii="Calibri" w:hAnsi="Calibri"/>
              </w:rPr>
            </w:pPr>
          </w:p>
          <w:p w14:paraId="17BBD4A9" w14:textId="77777777" w:rsidR="002E1AA8" w:rsidRDefault="002E1AA8" w:rsidP="00853FD0">
            <w:pPr>
              <w:spacing w:after="0"/>
              <w:rPr>
                <w:rFonts w:ascii="Calibri" w:hAnsi="Calibri"/>
              </w:rPr>
            </w:pPr>
          </w:p>
          <w:p w14:paraId="1BDA07A7" w14:textId="77777777" w:rsidR="002E1AA8" w:rsidRPr="00F0305A" w:rsidRDefault="002E1AA8" w:rsidP="00853FD0">
            <w:pPr>
              <w:spacing w:after="0"/>
              <w:rPr>
                <w:rFonts w:ascii="Calibri" w:hAnsi="Calibri"/>
              </w:rPr>
            </w:pPr>
          </w:p>
          <w:p w14:paraId="1664443F" w14:textId="77777777" w:rsidR="002E1AA8" w:rsidRPr="00F0305A" w:rsidRDefault="002E1AA8" w:rsidP="00853FD0">
            <w:pPr>
              <w:spacing w:after="0"/>
              <w:rPr>
                <w:rFonts w:ascii="Calibri" w:hAnsi="Calibri"/>
              </w:rPr>
            </w:pPr>
            <w:r w:rsidRPr="00F0305A">
              <w:rPr>
                <w:rFonts w:ascii="Calibri" w:hAnsi="Calibri"/>
              </w:rPr>
              <w:t xml:space="preserve">    </w:t>
            </w:r>
          </w:p>
          <w:p w14:paraId="1F9AEFAB" w14:textId="77777777" w:rsidR="002E1AA8" w:rsidRPr="00F0305A" w:rsidRDefault="002E1AA8" w:rsidP="00853FD0">
            <w:pPr>
              <w:spacing w:after="0"/>
              <w:rPr>
                <w:rFonts w:ascii="Calibri" w:hAnsi="Calibri"/>
              </w:rPr>
            </w:pPr>
            <w:r w:rsidRPr="00F0305A">
              <w:rPr>
                <w:rFonts w:ascii="Calibri" w:hAnsi="Calibri"/>
              </w:rPr>
              <w:t xml:space="preserve">Working environment conducive to rigorous safety standards.   </w:t>
            </w:r>
          </w:p>
          <w:p w14:paraId="15E9313D" w14:textId="77777777" w:rsidR="002E1AA8" w:rsidRPr="00F0305A" w:rsidRDefault="002E1AA8" w:rsidP="00853FD0">
            <w:pPr>
              <w:spacing w:after="0"/>
              <w:rPr>
                <w:rFonts w:ascii="Calibri" w:hAnsi="Calibri"/>
              </w:rPr>
            </w:pPr>
          </w:p>
          <w:p w14:paraId="2E12BAE4" w14:textId="77777777" w:rsidR="002E1AA8" w:rsidRPr="00F0305A" w:rsidRDefault="002E1AA8" w:rsidP="00853FD0">
            <w:pPr>
              <w:spacing w:after="0"/>
              <w:rPr>
                <w:rFonts w:ascii="Calibri" w:hAnsi="Calibri"/>
              </w:rPr>
            </w:pPr>
          </w:p>
          <w:p w14:paraId="1F988C7B" w14:textId="77777777" w:rsidR="002E1AA8" w:rsidRDefault="002E1AA8" w:rsidP="00853FD0">
            <w:pPr>
              <w:spacing w:after="0"/>
              <w:rPr>
                <w:rFonts w:ascii="Calibri" w:hAnsi="Calibri"/>
              </w:rPr>
            </w:pPr>
            <w:r w:rsidRPr="00F0305A">
              <w:rPr>
                <w:rFonts w:ascii="Calibri" w:hAnsi="Calibri"/>
              </w:rPr>
              <w:t xml:space="preserve">    </w:t>
            </w:r>
          </w:p>
          <w:p w14:paraId="3A520162" w14:textId="77777777" w:rsidR="002E1AA8" w:rsidRDefault="002E1AA8" w:rsidP="00853FD0">
            <w:pPr>
              <w:spacing w:after="0"/>
              <w:rPr>
                <w:rFonts w:ascii="Calibri" w:hAnsi="Calibri"/>
              </w:rPr>
            </w:pPr>
          </w:p>
          <w:p w14:paraId="770BD701" w14:textId="77777777" w:rsidR="002E1AA8" w:rsidRPr="00F0305A" w:rsidRDefault="002E1AA8" w:rsidP="00853FD0">
            <w:pPr>
              <w:spacing w:after="0"/>
              <w:rPr>
                <w:rFonts w:ascii="Calibri" w:hAnsi="Calibri"/>
              </w:rPr>
            </w:pPr>
          </w:p>
          <w:p w14:paraId="1C44295E" w14:textId="77777777" w:rsidR="002E1AA8" w:rsidRPr="00F0305A" w:rsidRDefault="002E1AA8" w:rsidP="00853FD0">
            <w:pPr>
              <w:spacing w:after="0"/>
              <w:rPr>
                <w:rFonts w:ascii="Calibri" w:hAnsi="Calibri"/>
              </w:rPr>
            </w:pPr>
            <w:r w:rsidRPr="00F0305A">
              <w:rPr>
                <w:rFonts w:ascii="Calibri" w:hAnsi="Calibri"/>
              </w:rPr>
              <w:t xml:space="preserve">All new work meets the required standards.   </w:t>
            </w:r>
          </w:p>
          <w:p w14:paraId="7DF3B31E" w14:textId="77777777" w:rsidR="002E1AA8" w:rsidRPr="00F0305A" w:rsidRDefault="002E1AA8" w:rsidP="00853FD0">
            <w:pPr>
              <w:spacing w:after="0"/>
              <w:rPr>
                <w:rFonts w:ascii="Calibri" w:hAnsi="Calibri"/>
              </w:rPr>
            </w:pPr>
          </w:p>
          <w:p w14:paraId="092B7A0A" w14:textId="77777777" w:rsidR="002E1AA8" w:rsidRPr="00F0305A" w:rsidRDefault="002E1AA8" w:rsidP="00853FD0">
            <w:pPr>
              <w:spacing w:after="0"/>
              <w:rPr>
                <w:rFonts w:ascii="Calibri" w:hAnsi="Calibri"/>
              </w:rPr>
            </w:pPr>
            <w:r w:rsidRPr="00F0305A">
              <w:rPr>
                <w:rFonts w:ascii="Calibri" w:hAnsi="Calibri"/>
              </w:rPr>
              <w:t xml:space="preserve"> </w:t>
            </w:r>
          </w:p>
          <w:p w14:paraId="63F59A16" w14:textId="77777777" w:rsidR="002E1AA8" w:rsidRPr="00F0305A" w:rsidRDefault="002E1AA8" w:rsidP="00853FD0">
            <w:pPr>
              <w:spacing w:after="0"/>
              <w:rPr>
                <w:rFonts w:ascii="Calibri" w:hAnsi="Calibri"/>
              </w:rPr>
            </w:pPr>
          </w:p>
          <w:p w14:paraId="602530A1" w14:textId="77777777" w:rsidR="002E1AA8" w:rsidRPr="00F0305A" w:rsidRDefault="002E1AA8" w:rsidP="00853FD0">
            <w:pPr>
              <w:spacing w:after="0"/>
              <w:rPr>
                <w:rFonts w:ascii="Calibri" w:hAnsi="Calibri"/>
              </w:rPr>
            </w:pPr>
          </w:p>
          <w:p w14:paraId="0DC78D3F" w14:textId="77777777" w:rsidR="002E1AA8" w:rsidRPr="00F0305A" w:rsidRDefault="002E1AA8" w:rsidP="00853FD0">
            <w:pPr>
              <w:spacing w:after="0"/>
              <w:rPr>
                <w:rFonts w:ascii="Calibri" w:hAnsi="Calibri"/>
              </w:rPr>
            </w:pPr>
          </w:p>
          <w:p w14:paraId="3B826DEC" w14:textId="77777777" w:rsidR="002E1AA8" w:rsidRPr="00F0305A" w:rsidRDefault="002E1AA8" w:rsidP="00853FD0">
            <w:pPr>
              <w:spacing w:after="0"/>
              <w:rPr>
                <w:rFonts w:ascii="Calibri" w:hAnsi="Calibri"/>
              </w:rPr>
            </w:pPr>
          </w:p>
          <w:p w14:paraId="15BFCDE1" w14:textId="77777777" w:rsidR="002E1AA8" w:rsidRPr="00F0305A" w:rsidRDefault="002E1AA8" w:rsidP="00853FD0">
            <w:pPr>
              <w:spacing w:after="0"/>
              <w:rPr>
                <w:rFonts w:ascii="Calibri" w:hAnsi="Calibri"/>
              </w:rPr>
            </w:pPr>
            <w:r w:rsidRPr="00F0305A">
              <w:rPr>
                <w:rFonts w:ascii="Calibri" w:hAnsi="Calibri"/>
              </w:rPr>
              <w:t xml:space="preserve">Internal/ external steps are edged with high visibility </w:t>
            </w:r>
            <w:r w:rsidRPr="00F0305A">
              <w:rPr>
                <w:rFonts w:ascii="Calibri" w:hAnsi="Calibri"/>
              </w:rPr>
              <w:lastRenderedPageBreak/>
              <w:t xml:space="preserve">paint (and work is maintained)     </w:t>
            </w:r>
          </w:p>
          <w:p w14:paraId="7A49EDBA" w14:textId="77777777" w:rsidR="002E1AA8" w:rsidRPr="00F0305A" w:rsidRDefault="002E1AA8" w:rsidP="00853FD0">
            <w:pPr>
              <w:spacing w:after="0"/>
              <w:rPr>
                <w:rFonts w:ascii="Calibri" w:hAnsi="Calibri"/>
              </w:rPr>
            </w:pPr>
          </w:p>
          <w:p w14:paraId="0131F33B" w14:textId="77777777" w:rsidR="002E1AA8" w:rsidRDefault="002E1AA8" w:rsidP="00853FD0">
            <w:pPr>
              <w:spacing w:after="0"/>
              <w:rPr>
                <w:rFonts w:ascii="Calibri" w:hAnsi="Calibri"/>
              </w:rPr>
            </w:pPr>
          </w:p>
          <w:p w14:paraId="744CDF3E" w14:textId="77777777" w:rsidR="002E1AA8" w:rsidRDefault="002E1AA8" w:rsidP="00853FD0">
            <w:pPr>
              <w:spacing w:after="0"/>
              <w:rPr>
                <w:rFonts w:ascii="Calibri" w:hAnsi="Calibri"/>
              </w:rPr>
            </w:pPr>
          </w:p>
          <w:p w14:paraId="441D524C" w14:textId="77777777" w:rsidR="002E1AA8" w:rsidRPr="00F0305A" w:rsidRDefault="002E1AA8" w:rsidP="00853FD0">
            <w:pPr>
              <w:spacing w:after="0"/>
              <w:rPr>
                <w:rFonts w:ascii="Calibri" w:hAnsi="Calibri"/>
              </w:rPr>
            </w:pPr>
          </w:p>
          <w:p w14:paraId="33EB0DE5" w14:textId="77777777" w:rsidR="002E1AA8" w:rsidRPr="00F0305A" w:rsidRDefault="002E1AA8" w:rsidP="00853FD0">
            <w:pPr>
              <w:spacing w:after="0"/>
              <w:rPr>
                <w:rFonts w:ascii="Calibri" w:hAnsi="Calibri"/>
              </w:rPr>
            </w:pPr>
            <w:r w:rsidRPr="00F0305A">
              <w:rPr>
                <w:rFonts w:ascii="Calibri" w:hAnsi="Calibri"/>
              </w:rPr>
              <w:t>Pupils have equipment and are able to access school environment</w:t>
            </w:r>
          </w:p>
          <w:p w14:paraId="5B80CD53" w14:textId="77777777" w:rsidR="002E1AA8" w:rsidRPr="00F0305A" w:rsidRDefault="002E1AA8" w:rsidP="00853FD0">
            <w:pPr>
              <w:spacing w:after="0"/>
              <w:rPr>
                <w:rFonts w:ascii="Calibri" w:hAnsi="Calibri"/>
              </w:rPr>
            </w:pPr>
          </w:p>
          <w:p w14:paraId="7751DFC3" w14:textId="77777777" w:rsidR="002E1AA8" w:rsidRPr="00F0305A" w:rsidRDefault="002E1AA8" w:rsidP="00853FD0">
            <w:pPr>
              <w:spacing w:after="0"/>
              <w:rPr>
                <w:rFonts w:ascii="Calibri" w:hAnsi="Calibri"/>
              </w:rPr>
            </w:pPr>
          </w:p>
          <w:p w14:paraId="1B022A49" w14:textId="77777777" w:rsidR="002E1AA8" w:rsidRDefault="002E1AA8" w:rsidP="00853FD0">
            <w:pPr>
              <w:spacing w:after="0"/>
              <w:rPr>
                <w:rFonts w:ascii="Calibri" w:hAnsi="Calibri"/>
              </w:rPr>
            </w:pPr>
          </w:p>
          <w:p w14:paraId="3D1D0278" w14:textId="77777777" w:rsidR="002E1AA8" w:rsidRDefault="002E1AA8" w:rsidP="00853FD0">
            <w:pPr>
              <w:spacing w:after="0"/>
              <w:rPr>
                <w:rFonts w:ascii="Calibri" w:hAnsi="Calibri"/>
              </w:rPr>
            </w:pPr>
          </w:p>
          <w:p w14:paraId="1CF4882B" w14:textId="77777777" w:rsidR="002E1AA8" w:rsidRPr="00F0305A" w:rsidRDefault="002E1AA8" w:rsidP="00853FD0">
            <w:pPr>
              <w:spacing w:after="0"/>
              <w:rPr>
                <w:rFonts w:ascii="Calibri" w:hAnsi="Calibri"/>
              </w:rPr>
            </w:pPr>
          </w:p>
          <w:p w14:paraId="6C18938A" w14:textId="77777777" w:rsidR="002E1AA8" w:rsidRPr="00F0305A" w:rsidRDefault="002E1AA8" w:rsidP="00853FD0">
            <w:pPr>
              <w:spacing w:after="0"/>
              <w:rPr>
                <w:rFonts w:ascii="Calibri" w:hAnsi="Calibri"/>
              </w:rPr>
            </w:pPr>
          </w:p>
          <w:p w14:paraId="05E0FEA3" w14:textId="77777777" w:rsidR="002E1AA8" w:rsidRDefault="002E1AA8" w:rsidP="00853FD0">
            <w:pPr>
              <w:spacing w:after="0"/>
              <w:rPr>
                <w:rFonts w:ascii="Calibri" w:hAnsi="Calibri"/>
              </w:rPr>
            </w:pPr>
            <w:r w:rsidRPr="00F0305A">
              <w:rPr>
                <w:rFonts w:ascii="Calibri" w:hAnsi="Calibri"/>
              </w:rPr>
              <w:t>Rooms and furniture support access</w:t>
            </w:r>
          </w:p>
          <w:p w14:paraId="23955D1A" w14:textId="77777777" w:rsidR="002E1AA8" w:rsidRDefault="002E1AA8" w:rsidP="00853FD0">
            <w:pPr>
              <w:spacing w:after="0"/>
              <w:rPr>
                <w:rFonts w:ascii="Calibri" w:hAnsi="Calibri"/>
              </w:rPr>
            </w:pPr>
          </w:p>
          <w:p w14:paraId="34217687" w14:textId="77777777" w:rsidR="002E1AA8" w:rsidRDefault="002E1AA8" w:rsidP="00853FD0">
            <w:pPr>
              <w:spacing w:after="0"/>
              <w:rPr>
                <w:rFonts w:ascii="Calibri" w:hAnsi="Calibri"/>
              </w:rPr>
            </w:pPr>
          </w:p>
          <w:p w14:paraId="02CCE8D8" w14:textId="77777777" w:rsidR="002E1AA8" w:rsidRDefault="002E1AA8" w:rsidP="00853FD0">
            <w:pPr>
              <w:spacing w:after="0"/>
              <w:rPr>
                <w:rFonts w:ascii="Calibri" w:hAnsi="Calibri"/>
              </w:rPr>
            </w:pPr>
          </w:p>
          <w:p w14:paraId="0A0D6B1B" w14:textId="77777777" w:rsidR="002E1AA8" w:rsidRDefault="002E1AA8" w:rsidP="00853FD0">
            <w:pPr>
              <w:spacing w:after="0"/>
              <w:rPr>
                <w:rFonts w:ascii="Calibri" w:hAnsi="Calibri"/>
              </w:rPr>
            </w:pPr>
          </w:p>
          <w:p w14:paraId="3FD2ACF9" w14:textId="77777777" w:rsidR="002E1AA8" w:rsidRDefault="002E1AA8" w:rsidP="00853FD0">
            <w:pPr>
              <w:spacing w:after="0"/>
              <w:rPr>
                <w:rFonts w:ascii="Calibri" w:hAnsi="Calibri"/>
              </w:rPr>
            </w:pPr>
          </w:p>
          <w:p w14:paraId="1042A5D7" w14:textId="77777777" w:rsidR="002E1AA8" w:rsidRDefault="002E1AA8" w:rsidP="00853FD0">
            <w:pPr>
              <w:spacing w:after="0"/>
              <w:rPr>
                <w:rFonts w:ascii="Calibri" w:hAnsi="Calibri"/>
              </w:rPr>
            </w:pPr>
          </w:p>
          <w:p w14:paraId="67E0E80B" w14:textId="77777777" w:rsidR="002E1AA8" w:rsidRPr="00F0305A" w:rsidRDefault="002E1AA8" w:rsidP="00853FD0">
            <w:pPr>
              <w:spacing w:after="0"/>
              <w:rPr>
                <w:rFonts w:ascii="Calibri" w:hAnsi="Calibri"/>
              </w:rPr>
            </w:pPr>
            <w:r>
              <w:rPr>
                <w:rFonts w:ascii="Calibri" w:hAnsi="Calibri"/>
              </w:rPr>
              <w:t xml:space="preserve">Children will be safe in school. </w:t>
            </w:r>
          </w:p>
        </w:tc>
      </w:tr>
      <w:tr w:rsidR="002E1AA8" w:rsidRPr="00F0305A" w14:paraId="499FC369" w14:textId="77777777" w:rsidTr="002E1AA8">
        <w:trPr>
          <w:trHeight w:val="191"/>
        </w:trPr>
        <w:tc>
          <w:tcPr>
            <w:tcW w:w="1138" w:type="dxa"/>
            <w:tcBorders>
              <w:top w:val="single" w:sz="4" w:space="0" w:color="auto"/>
              <w:left w:val="single" w:sz="4" w:space="0" w:color="auto"/>
              <w:bottom w:val="single" w:sz="4" w:space="0" w:color="auto"/>
              <w:right w:val="single" w:sz="4" w:space="0" w:color="auto"/>
            </w:tcBorders>
          </w:tcPr>
          <w:p w14:paraId="4C7C0822" w14:textId="77777777" w:rsidR="002E1AA8" w:rsidRPr="00F0305A" w:rsidRDefault="002E1AA8" w:rsidP="00853FD0">
            <w:pPr>
              <w:spacing w:after="0"/>
              <w:ind w:right="-18"/>
              <w:jc w:val="center"/>
              <w:rPr>
                <w:rFonts w:ascii="Calibri" w:hAnsi="Calibri"/>
              </w:rPr>
            </w:pPr>
            <w:r w:rsidRPr="00F0305A">
              <w:rPr>
                <w:rFonts w:ascii="Calibri" w:hAnsi="Calibri"/>
              </w:rPr>
              <w:lastRenderedPageBreak/>
              <w:t>Curricular Access</w:t>
            </w:r>
          </w:p>
        </w:tc>
        <w:tc>
          <w:tcPr>
            <w:tcW w:w="1966" w:type="dxa"/>
            <w:tcBorders>
              <w:top w:val="single" w:sz="4" w:space="0" w:color="auto"/>
              <w:left w:val="single" w:sz="4" w:space="0" w:color="auto"/>
              <w:bottom w:val="single" w:sz="4" w:space="0" w:color="auto"/>
              <w:right w:val="single" w:sz="4" w:space="0" w:color="auto"/>
            </w:tcBorders>
          </w:tcPr>
          <w:p w14:paraId="4D50E188" w14:textId="77777777" w:rsidR="002E1AA8" w:rsidRPr="00F0305A" w:rsidRDefault="002E1AA8" w:rsidP="00853FD0">
            <w:pPr>
              <w:pStyle w:val="ListParagraph"/>
              <w:numPr>
                <w:ilvl w:val="0"/>
                <w:numId w:val="17"/>
              </w:numPr>
              <w:spacing w:after="0"/>
              <w:ind w:left="252" w:hanging="180"/>
              <w:contextualSpacing w:val="0"/>
              <w:rPr>
                <w:rFonts w:ascii="Calibri" w:hAnsi="Calibri"/>
              </w:rPr>
            </w:pPr>
            <w:r w:rsidRPr="00F0305A">
              <w:rPr>
                <w:rFonts w:ascii="Calibri" w:hAnsi="Calibri"/>
              </w:rPr>
              <w:t xml:space="preserve">To ensure that teachers and support staff have the necessary training to teach and support pupils with a disability.   </w:t>
            </w:r>
          </w:p>
          <w:p w14:paraId="32E90ECD" w14:textId="77777777" w:rsidR="002E1AA8" w:rsidRPr="00F0305A" w:rsidRDefault="002E1AA8" w:rsidP="00853FD0">
            <w:pPr>
              <w:spacing w:after="0"/>
              <w:rPr>
                <w:rFonts w:ascii="Calibri" w:hAnsi="Calibri"/>
              </w:rPr>
            </w:pPr>
          </w:p>
          <w:p w14:paraId="31E993A2" w14:textId="77777777" w:rsidR="002E1AA8" w:rsidRDefault="002E1AA8" w:rsidP="00853FD0">
            <w:pPr>
              <w:pStyle w:val="ListParagraph"/>
              <w:numPr>
                <w:ilvl w:val="0"/>
                <w:numId w:val="17"/>
              </w:numPr>
              <w:spacing w:after="0"/>
              <w:ind w:left="443"/>
              <w:rPr>
                <w:rFonts w:ascii="Calibri" w:hAnsi="Calibri"/>
              </w:rPr>
            </w:pPr>
            <w:r w:rsidRPr="00F0305A">
              <w:rPr>
                <w:rFonts w:ascii="Calibri" w:hAnsi="Calibri"/>
              </w:rPr>
              <w:t xml:space="preserve">To ensure that children with hearing impairments are seated appropriately in order to be able to see and hear lesson content </w:t>
            </w:r>
          </w:p>
          <w:p w14:paraId="68D17A6D" w14:textId="77777777" w:rsidR="002E1AA8" w:rsidRPr="008A544B" w:rsidRDefault="002E1AA8" w:rsidP="00853FD0">
            <w:pPr>
              <w:pStyle w:val="ListParagraph"/>
              <w:rPr>
                <w:rFonts w:ascii="Calibri" w:hAnsi="Calibri"/>
              </w:rPr>
            </w:pPr>
          </w:p>
          <w:p w14:paraId="475299DD" w14:textId="77777777" w:rsidR="002E1AA8" w:rsidRDefault="002E1AA8" w:rsidP="00853FD0">
            <w:pPr>
              <w:pStyle w:val="ListParagraph"/>
              <w:numPr>
                <w:ilvl w:val="0"/>
                <w:numId w:val="17"/>
              </w:numPr>
              <w:spacing w:after="0"/>
              <w:ind w:left="443"/>
              <w:rPr>
                <w:rFonts w:ascii="Calibri" w:hAnsi="Calibri"/>
              </w:rPr>
            </w:pPr>
            <w:r>
              <w:rPr>
                <w:rFonts w:ascii="Calibri" w:hAnsi="Calibri"/>
              </w:rPr>
              <w:t>To implement appropriate recommendat</w:t>
            </w:r>
            <w:r>
              <w:rPr>
                <w:rFonts w:ascii="Calibri" w:hAnsi="Calibri"/>
              </w:rPr>
              <w:lastRenderedPageBreak/>
              <w:t>ions from the hearing impairment environmental audit</w:t>
            </w:r>
          </w:p>
          <w:p w14:paraId="46E58D33" w14:textId="77777777" w:rsidR="002E1AA8" w:rsidRPr="00D31DF0" w:rsidRDefault="002E1AA8" w:rsidP="00853FD0">
            <w:pPr>
              <w:pStyle w:val="ListParagraph"/>
              <w:spacing w:after="0"/>
              <w:rPr>
                <w:rFonts w:ascii="Calibri" w:hAnsi="Calibri"/>
              </w:rPr>
            </w:pPr>
          </w:p>
          <w:p w14:paraId="6F66B62A" w14:textId="77777777" w:rsidR="002E1AA8" w:rsidRPr="00F0305A" w:rsidRDefault="002E1AA8" w:rsidP="00853FD0">
            <w:pPr>
              <w:pStyle w:val="ListParagraph"/>
              <w:numPr>
                <w:ilvl w:val="0"/>
                <w:numId w:val="17"/>
              </w:numPr>
              <w:spacing w:after="0"/>
              <w:ind w:left="443"/>
              <w:rPr>
                <w:rFonts w:ascii="Calibri" w:hAnsi="Calibri"/>
              </w:rPr>
            </w:pPr>
            <w:r>
              <w:rPr>
                <w:rFonts w:ascii="Calibri" w:hAnsi="Calibri"/>
              </w:rPr>
              <w:t>To ensure that key staff are trained in sign language, Makaton and PECS as appropriate</w:t>
            </w:r>
          </w:p>
          <w:p w14:paraId="526764E4" w14:textId="77777777" w:rsidR="002E1AA8" w:rsidRPr="00F0305A" w:rsidRDefault="002E1AA8" w:rsidP="00853FD0">
            <w:pPr>
              <w:spacing w:after="0"/>
              <w:rPr>
                <w:rFonts w:ascii="Calibri" w:hAnsi="Calibri"/>
              </w:rPr>
            </w:pPr>
          </w:p>
        </w:tc>
        <w:tc>
          <w:tcPr>
            <w:tcW w:w="1967" w:type="dxa"/>
            <w:tcBorders>
              <w:top w:val="single" w:sz="4" w:space="0" w:color="auto"/>
              <w:left w:val="single" w:sz="4" w:space="0" w:color="auto"/>
              <w:bottom w:val="single" w:sz="4" w:space="0" w:color="auto"/>
              <w:right w:val="single" w:sz="4" w:space="0" w:color="auto"/>
            </w:tcBorders>
          </w:tcPr>
          <w:p w14:paraId="63964D93" w14:textId="77777777" w:rsidR="002E1AA8" w:rsidRPr="00F0305A" w:rsidRDefault="002E1AA8" w:rsidP="00853FD0">
            <w:pPr>
              <w:spacing w:after="0"/>
              <w:rPr>
                <w:rFonts w:ascii="Calibri" w:hAnsi="Calibri"/>
              </w:rPr>
            </w:pPr>
            <w:r w:rsidRPr="00F0305A">
              <w:rPr>
                <w:rFonts w:ascii="Calibri" w:hAnsi="Calibri"/>
              </w:rPr>
              <w:lastRenderedPageBreak/>
              <w:t>To carry out teaching and support staff training needs analysis to establish training needs.</w:t>
            </w:r>
          </w:p>
          <w:p w14:paraId="182AFCF0" w14:textId="77777777" w:rsidR="002E1AA8" w:rsidRPr="00F0305A" w:rsidRDefault="002E1AA8" w:rsidP="00853FD0">
            <w:pPr>
              <w:spacing w:after="0"/>
              <w:rPr>
                <w:rFonts w:ascii="Calibri" w:hAnsi="Calibri"/>
              </w:rPr>
            </w:pPr>
          </w:p>
          <w:p w14:paraId="44363251" w14:textId="77777777" w:rsidR="002E1AA8" w:rsidRDefault="002E1AA8" w:rsidP="00853FD0">
            <w:pPr>
              <w:spacing w:after="0"/>
              <w:rPr>
                <w:rFonts w:ascii="Calibri" w:hAnsi="Calibri"/>
              </w:rPr>
            </w:pPr>
          </w:p>
          <w:p w14:paraId="6E3530EE" w14:textId="77777777" w:rsidR="002E1AA8" w:rsidRPr="00F0305A" w:rsidRDefault="002E1AA8" w:rsidP="00853FD0">
            <w:pPr>
              <w:spacing w:after="0"/>
              <w:rPr>
                <w:rFonts w:ascii="Calibri" w:hAnsi="Calibri"/>
              </w:rPr>
            </w:pPr>
          </w:p>
          <w:p w14:paraId="09A2FCB2" w14:textId="77777777" w:rsidR="002E1AA8" w:rsidRPr="00F0305A" w:rsidRDefault="002E1AA8" w:rsidP="00853FD0">
            <w:pPr>
              <w:spacing w:after="0"/>
              <w:rPr>
                <w:rFonts w:ascii="Calibri" w:hAnsi="Calibri"/>
              </w:rPr>
            </w:pPr>
            <w:r w:rsidRPr="00F0305A">
              <w:rPr>
                <w:rFonts w:ascii="Calibri" w:hAnsi="Calibri"/>
              </w:rPr>
              <w:t>Consult with HI specialist teachers</w:t>
            </w:r>
          </w:p>
          <w:p w14:paraId="4CC4F13C" w14:textId="77777777" w:rsidR="002E1AA8" w:rsidRDefault="002E1AA8" w:rsidP="00853FD0">
            <w:pPr>
              <w:spacing w:after="0"/>
              <w:rPr>
                <w:rFonts w:ascii="Calibri" w:hAnsi="Calibri"/>
              </w:rPr>
            </w:pPr>
          </w:p>
          <w:p w14:paraId="3A6769F5" w14:textId="77777777" w:rsidR="002E1AA8" w:rsidRDefault="002E1AA8" w:rsidP="00853FD0">
            <w:pPr>
              <w:spacing w:after="0"/>
              <w:rPr>
                <w:rFonts w:ascii="Calibri" w:hAnsi="Calibri"/>
              </w:rPr>
            </w:pPr>
          </w:p>
          <w:p w14:paraId="2C58A9B5" w14:textId="77777777" w:rsidR="002E1AA8" w:rsidRDefault="002E1AA8" w:rsidP="00853FD0">
            <w:pPr>
              <w:spacing w:after="0"/>
              <w:rPr>
                <w:rFonts w:ascii="Calibri" w:hAnsi="Calibri"/>
              </w:rPr>
            </w:pPr>
          </w:p>
          <w:p w14:paraId="60734617" w14:textId="77777777" w:rsidR="002E1AA8" w:rsidRDefault="002E1AA8" w:rsidP="00853FD0">
            <w:pPr>
              <w:spacing w:after="0"/>
              <w:rPr>
                <w:rFonts w:ascii="Calibri" w:hAnsi="Calibri"/>
              </w:rPr>
            </w:pPr>
          </w:p>
          <w:p w14:paraId="4154C92E" w14:textId="77777777" w:rsidR="002E1AA8" w:rsidRDefault="002E1AA8" w:rsidP="00853FD0">
            <w:pPr>
              <w:spacing w:after="0"/>
              <w:rPr>
                <w:rFonts w:ascii="Calibri" w:hAnsi="Calibri"/>
              </w:rPr>
            </w:pPr>
          </w:p>
          <w:p w14:paraId="6CB6C7F8" w14:textId="77777777" w:rsidR="002E1AA8" w:rsidRDefault="002E1AA8" w:rsidP="00853FD0">
            <w:pPr>
              <w:spacing w:after="0"/>
              <w:rPr>
                <w:rFonts w:ascii="Calibri" w:hAnsi="Calibri"/>
              </w:rPr>
            </w:pPr>
          </w:p>
          <w:p w14:paraId="3B226244" w14:textId="77777777" w:rsidR="002E1AA8" w:rsidRDefault="002E1AA8" w:rsidP="00853FD0">
            <w:pPr>
              <w:spacing w:after="0"/>
              <w:rPr>
                <w:rFonts w:ascii="Calibri" w:hAnsi="Calibri"/>
              </w:rPr>
            </w:pPr>
          </w:p>
          <w:p w14:paraId="31209735" w14:textId="77777777" w:rsidR="002E1AA8" w:rsidRDefault="002E1AA8" w:rsidP="00853FD0">
            <w:pPr>
              <w:spacing w:after="0"/>
              <w:rPr>
                <w:rFonts w:ascii="Calibri" w:hAnsi="Calibri"/>
              </w:rPr>
            </w:pPr>
          </w:p>
          <w:p w14:paraId="4A559130" w14:textId="77777777" w:rsidR="002E1AA8" w:rsidRDefault="002E1AA8" w:rsidP="00853FD0">
            <w:pPr>
              <w:spacing w:after="0"/>
              <w:rPr>
                <w:rFonts w:ascii="Calibri" w:hAnsi="Calibri"/>
              </w:rPr>
            </w:pPr>
          </w:p>
          <w:p w14:paraId="4FAFBC79" w14:textId="77777777" w:rsidR="002E1AA8" w:rsidRDefault="002E1AA8" w:rsidP="00853FD0">
            <w:pPr>
              <w:spacing w:after="0"/>
              <w:rPr>
                <w:rFonts w:ascii="Calibri" w:hAnsi="Calibri"/>
              </w:rPr>
            </w:pPr>
          </w:p>
          <w:p w14:paraId="23DE4639" w14:textId="77777777" w:rsidR="002E1AA8" w:rsidRDefault="002E1AA8" w:rsidP="00853FD0">
            <w:pPr>
              <w:spacing w:after="0"/>
              <w:rPr>
                <w:rFonts w:ascii="Calibri" w:hAnsi="Calibri"/>
              </w:rPr>
            </w:pPr>
            <w:r>
              <w:rPr>
                <w:rFonts w:ascii="Calibri" w:hAnsi="Calibri"/>
              </w:rPr>
              <w:t xml:space="preserve">Consult with caretaker regarding necessary changes </w:t>
            </w:r>
            <w:r>
              <w:rPr>
                <w:rFonts w:ascii="Calibri" w:hAnsi="Calibri"/>
              </w:rPr>
              <w:lastRenderedPageBreak/>
              <w:t>to physical environment</w:t>
            </w:r>
          </w:p>
          <w:p w14:paraId="2138D180" w14:textId="77777777" w:rsidR="002E1AA8" w:rsidRDefault="002E1AA8" w:rsidP="00853FD0">
            <w:pPr>
              <w:spacing w:after="0"/>
              <w:rPr>
                <w:rFonts w:ascii="Calibri" w:hAnsi="Calibri"/>
              </w:rPr>
            </w:pPr>
          </w:p>
          <w:p w14:paraId="1BC9D858" w14:textId="77777777" w:rsidR="002E1AA8" w:rsidRDefault="002E1AA8" w:rsidP="00853FD0">
            <w:pPr>
              <w:spacing w:after="0"/>
              <w:rPr>
                <w:rFonts w:ascii="Calibri" w:hAnsi="Calibri"/>
              </w:rPr>
            </w:pPr>
          </w:p>
          <w:p w14:paraId="297D6E54" w14:textId="77777777" w:rsidR="002E1AA8" w:rsidRDefault="002E1AA8" w:rsidP="00853FD0">
            <w:pPr>
              <w:spacing w:after="0"/>
              <w:rPr>
                <w:rFonts w:ascii="Calibri" w:hAnsi="Calibri"/>
              </w:rPr>
            </w:pPr>
          </w:p>
          <w:p w14:paraId="4BFE557F" w14:textId="77777777" w:rsidR="002E1AA8" w:rsidRDefault="002E1AA8" w:rsidP="00853FD0">
            <w:pPr>
              <w:spacing w:after="0"/>
              <w:rPr>
                <w:rFonts w:ascii="Calibri" w:hAnsi="Calibri"/>
              </w:rPr>
            </w:pPr>
          </w:p>
          <w:p w14:paraId="7722BFD3" w14:textId="77777777" w:rsidR="002E1AA8" w:rsidRPr="00F0305A" w:rsidRDefault="002E1AA8" w:rsidP="00853FD0">
            <w:pPr>
              <w:spacing w:after="0"/>
              <w:rPr>
                <w:rFonts w:ascii="Calibri" w:hAnsi="Calibri"/>
              </w:rPr>
            </w:pPr>
            <w:r>
              <w:rPr>
                <w:rFonts w:ascii="Calibri" w:hAnsi="Calibri"/>
              </w:rPr>
              <w:t xml:space="preserve">Trained staff to disseminate to wider staff e.g. assembly time, staff briefing </w:t>
            </w:r>
          </w:p>
        </w:tc>
        <w:tc>
          <w:tcPr>
            <w:tcW w:w="3713" w:type="dxa"/>
            <w:tcBorders>
              <w:top w:val="single" w:sz="4" w:space="0" w:color="auto"/>
              <w:left w:val="single" w:sz="4" w:space="0" w:color="auto"/>
              <w:bottom w:val="single" w:sz="4" w:space="0" w:color="auto"/>
              <w:right w:val="single" w:sz="4" w:space="0" w:color="auto"/>
            </w:tcBorders>
          </w:tcPr>
          <w:p w14:paraId="0B2607ED" w14:textId="77777777" w:rsidR="002E1AA8" w:rsidRPr="00F0305A" w:rsidRDefault="002E1AA8" w:rsidP="00853FD0">
            <w:pPr>
              <w:spacing w:after="0"/>
              <w:rPr>
                <w:rFonts w:ascii="Calibri" w:hAnsi="Calibri"/>
              </w:rPr>
            </w:pPr>
            <w:r w:rsidRPr="00F0305A">
              <w:rPr>
                <w:rFonts w:ascii="Calibri" w:hAnsi="Calibri"/>
              </w:rPr>
              <w:lastRenderedPageBreak/>
              <w:t>Staff more able to meet the requirements of disabled children’s needs with regard to accessing the curriculum.</w:t>
            </w:r>
          </w:p>
          <w:p w14:paraId="4D0AD5C1" w14:textId="77777777" w:rsidR="002E1AA8" w:rsidRPr="00F0305A" w:rsidRDefault="002E1AA8" w:rsidP="00853FD0">
            <w:pPr>
              <w:spacing w:after="0"/>
              <w:rPr>
                <w:rFonts w:ascii="Calibri" w:hAnsi="Calibri"/>
              </w:rPr>
            </w:pPr>
          </w:p>
          <w:p w14:paraId="33B731F8" w14:textId="77777777" w:rsidR="002E1AA8" w:rsidRPr="00F0305A" w:rsidRDefault="002E1AA8" w:rsidP="00853FD0">
            <w:pPr>
              <w:spacing w:after="0"/>
              <w:rPr>
                <w:rFonts w:ascii="Calibri" w:hAnsi="Calibri"/>
              </w:rPr>
            </w:pPr>
          </w:p>
          <w:p w14:paraId="1604BD4E" w14:textId="77777777" w:rsidR="002E1AA8" w:rsidRDefault="002E1AA8" w:rsidP="00853FD0">
            <w:pPr>
              <w:spacing w:after="0"/>
              <w:rPr>
                <w:rFonts w:ascii="Calibri" w:hAnsi="Calibri"/>
              </w:rPr>
            </w:pPr>
          </w:p>
          <w:p w14:paraId="4EDF1461" w14:textId="77777777" w:rsidR="002E1AA8" w:rsidRDefault="002E1AA8" w:rsidP="00853FD0">
            <w:pPr>
              <w:spacing w:after="0"/>
              <w:rPr>
                <w:rFonts w:ascii="Calibri" w:hAnsi="Calibri"/>
              </w:rPr>
            </w:pPr>
          </w:p>
          <w:p w14:paraId="5F1DAC2C" w14:textId="77777777" w:rsidR="002E1AA8" w:rsidRDefault="002E1AA8" w:rsidP="00853FD0">
            <w:pPr>
              <w:spacing w:after="0"/>
              <w:rPr>
                <w:rFonts w:ascii="Calibri" w:hAnsi="Calibri"/>
              </w:rPr>
            </w:pPr>
          </w:p>
          <w:p w14:paraId="1062F326" w14:textId="77777777" w:rsidR="002E1AA8" w:rsidRDefault="002E1AA8" w:rsidP="00853FD0">
            <w:pPr>
              <w:spacing w:after="0"/>
              <w:rPr>
                <w:rFonts w:ascii="Calibri" w:hAnsi="Calibri"/>
              </w:rPr>
            </w:pPr>
          </w:p>
          <w:p w14:paraId="3F16A024" w14:textId="77777777" w:rsidR="002E1AA8" w:rsidRDefault="002E1AA8" w:rsidP="00853FD0">
            <w:pPr>
              <w:spacing w:after="0"/>
              <w:rPr>
                <w:rFonts w:ascii="Calibri" w:hAnsi="Calibri"/>
              </w:rPr>
            </w:pPr>
            <w:r w:rsidRPr="00F0305A">
              <w:rPr>
                <w:rFonts w:ascii="Calibri" w:hAnsi="Calibri"/>
              </w:rPr>
              <w:t>Needs of children with HI are being met</w:t>
            </w:r>
          </w:p>
          <w:p w14:paraId="620A6CC7" w14:textId="77777777" w:rsidR="002E1AA8" w:rsidRDefault="002E1AA8" w:rsidP="00853FD0">
            <w:pPr>
              <w:spacing w:after="0"/>
              <w:rPr>
                <w:rFonts w:ascii="Calibri" w:hAnsi="Calibri"/>
              </w:rPr>
            </w:pPr>
          </w:p>
          <w:p w14:paraId="44FBF71E" w14:textId="77777777" w:rsidR="002E1AA8" w:rsidRDefault="002E1AA8" w:rsidP="00853FD0">
            <w:pPr>
              <w:spacing w:after="0"/>
              <w:rPr>
                <w:rFonts w:ascii="Calibri" w:hAnsi="Calibri"/>
              </w:rPr>
            </w:pPr>
          </w:p>
          <w:p w14:paraId="11441829" w14:textId="77777777" w:rsidR="002E1AA8" w:rsidRDefault="002E1AA8" w:rsidP="00853FD0">
            <w:pPr>
              <w:spacing w:after="0"/>
              <w:rPr>
                <w:rFonts w:ascii="Calibri" w:hAnsi="Calibri"/>
              </w:rPr>
            </w:pPr>
          </w:p>
          <w:p w14:paraId="7C5FA3B3" w14:textId="77777777" w:rsidR="002E1AA8" w:rsidRDefault="002E1AA8" w:rsidP="00853FD0">
            <w:pPr>
              <w:spacing w:after="0"/>
              <w:rPr>
                <w:rFonts w:ascii="Calibri" w:hAnsi="Calibri"/>
              </w:rPr>
            </w:pPr>
          </w:p>
          <w:p w14:paraId="7C17FCD0" w14:textId="77777777" w:rsidR="002E1AA8" w:rsidRDefault="002E1AA8" w:rsidP="00853FD0">
            <w:pPr>
              <w:spacing w:after="0"/>
              <w:rPr>
                <w:rFonts w:ascii="Calibri" w:hAnsi="Calibri"/>
              </w:rPr>
            </w:pPr>
          </w:p>
          <w:p w14:paraId="3F4AC241" w14:textId="77777777" w:rsidR="002E1AA8" w:rsidRDefault="002E1AA8" w:rsidP="00853FD0">
            <w:pPr>
              <w:spacing w:after="0"/>
              <w:rPr>
                <w:rFonts w:ascii="Calibri" w:hAnsi="Calibri"/>
              </w:rPr>
            </w:pPr>
          </w:p>
          <w:p w14:paraId="320B19D8" w14:textId="77777777" w:rsidR="002E1AA8" w:rsidRDefault="002E1AA8" w:rsidP="00853FD0">
            <w:pPr>
              <w:spacing w:after="0"/>
              <w:rPr>
                <w:rFonts w:ascii="Calibri" w:hAnsi="Calibri"/>
              </w:rPr>
            </w:pPr>
          </w:p>
          <w:p w14:paraId="6EEB5253" w14:textId="77777777" w:rsidR="002E1AA8" w:rsidRDefault="002E1AA8" w:rsidP="00853FD0">
            <w:pPr>
              <w:spacing w:after="0"/>
              <w:rPr>
                <w:rFonts w:ascii="Calibri" w:hAnsi="Calibri"/>
              </w:rPr>
            </w:pPr>
          </w:p>
          <w:p w14:paraId="54C238B5" w14:textId="77777777" w:rsidR="002E1AA8" w:rsidRDefault="002E1AA8" w:rsidP="00853FD0">
            <w:pPr>
              <w:spacing w:after="0"/>
              <w:rPr>
                <w:rFonts w:ascii="Calibri" w:hAnsi="Calibri"/>
              </w:rPr>
            </w:pPr>
          </w:p>
          <w:p w14:paraId="3A0649A7" w14:textId="77777777" w:rsidR="002E1AA8" w:rsidRDefault="002E1AA8" w:rsidP="00853FD0">
            <w:pPr>
              <w:spacing w:after="0"/>
              <w:rPr>
                <w:rFonts w:ascii="Calibri" w:hAnsi="Calibri"/>
              </w:rPr>
            </w:pPr>
          </w:p>
          <w:p w14:paraId="1E44539A" w14:textId="77777777" w:rsidR="002E1AA8" w:rsidRDefault="002E1AA8" w:rsidP="00853FD0">
            <w:pPr>
              <w:spacing w:after="0"/>
              <w:rPr>
                <w:rFonts w:ascii="Calibri" w:hAnsi="Calibri"/>
              </w:rPr>
            </w:pPr>
            <w:r>
              <w:rPr>
                <w:rFonts w:ascii="Calibri" w:hAnsi="Calibri"/>
              </w:rPr>
              <w:t>Needs of children with HI are being met</w:t>
            </w:r>
          </w:p>
          <w:p w14:paraId="3E47FCCF" w14:textId="77777777" w:rsidR="002E1AA8" w:rsidRDefault="002E1AA8" w:rsidP="00853FD0">
            <w:pPr>
              <w:spacing w:after="0"/>
              <w:rPr>
                <w:rFonts w:ascii="Calibri" w:hAnsi="Calibri"/>
              </w:rPr>
            </w:pPr>
          </w:p>
          <w:p w14:paraId="6ABA5E13" w14:textId="77777777" w:rsidR="002E1AA8" w:rsidRDefault="002E1AA8" w:rsidP="00853FD0">
            <w:pPr>
              <w:spacing w:after="0"/>
              <w:rPr>
                <w:rFonts w:ascii="Calibri" w:hAnsi="Calibri"/>
              </w:rPr>
            </w:pPr>
          </w:p>
          <w:p w14:paraId="0AB7E6AE" w14:textId="77777777" w:rsidR="002E1AA8" w:rsidRDefault="002E1AA8" w:rsidP="00853FD0">
            <w:pPr>
              <w:spacing w:after="0"/>
              <w:rPr>
                <w:rFonts w:ascii="Calibri" w:hAnsi="Calibri"/>
              </w:rPr>
            </w:pPr>
          </w:p>
          <w:p w14:paraId="4C196AA4" w14:textId="77777777" w:rsidR="002E1AA8" w:rsidRDefault="002E1AA8" w:rsidP="00853FD0">
            <w:pPr>
              <w:spacing w:after="0"/>
              <w:rPr>
                <w:rFonts w:ascii="Calibri" w:hAnsi="Calibri"/>
              </w:rPr>
            </w:pPr>
          </w:p>
          <w:p w14:paraId="061CEFB9" w14:textId="77777777" w:rsidR="002E1AA8" w:rsidRDefault="002E1AA8" w:rsidP="00853FD0">
            <w:pPr>
              <w:spacing w:after="0"/>
              <w:rPr>
                <w:rFonts w:ascii="Calibri" w:hAnsi="Calibri"/>
              </w:rPr>
            </w:pPr>
          </w:p>
          <w:p w14:paraId="1F252D07" w14:textId="77777777" w:rsidR="002E1AA8" w:rsidRDefault="002E1AA8" w:rsidP="00853FD0">
            <w:pPr>
              <w:spacing w:after="0"/>
              <w:rPr>
                <w:rFonts w:ascii="Calibri" w:hAnsi="Calibri"/>
              </w:rPr>
            </w:pPr>
          </w:p>
          <w:p w14:paraId="703D2E72" w14:textId="77777777" w:rsidR="002E1AA8" w:rsidRDefault="002E1AA8" w:rsidP="00853FD0">
            <w:pPr>
              <w:spacing w:after="0"/>
              <w:rPr>
                <w:rFonts w:ascii="Calibri" w:hAnsi="Calibri"/>
              </w:rPr>
            </w:pPr>
          </w:p>
          <w:p w14:paraId="762BC180" w14:textId="77777777" w:rsidR="002E1AA8" w:rsidRDefault="002E1AA8" w:rsidP="00853FD0">
            <w:pPr>
              <w:spacing w:after="0"/>
              <w:rPr>
                <w:rFonts w:ascii="Calibri" w:hAnsi="Calibri"/>
              </w:rPr>
            </w:pPr>
          </w:p>
          <w:p w14:paraId="07AB2F88" w14:textId="77777777" w:rsidR="002E1AA8" w:rsidRPr="00F0305A" w:rsidRDefault="002E1AA8" w:rsidP="00853FD0">
            <w:pPr>
              <w:spacing w:after="0"/>
              <w:rPr>
                <w:rFonts w:ascii="Calibri" w:hAnsi="Calibri"/>
              </w:rPr>
            </w:pPr>
            <w:r>
              <w:rPr>
                <w:rFonts w:ascii="Calibri" w:hAnsi="Calibri"/>
              </w:rPr>
              <w:t>Needs of children are being met</w:t>
            </w:r>
          </w:p>
        </w:tc>
        <w:tc>
          <w:tcPr>
            <w:tcW w:w="1559" w:type="dxa"/>
            <w:tcBorders>
              <w:top w:val="single" w:sz="4" w:space="0" w:color="auto"/>
              <w:left w:val="single" w:sz="4" w:space="0" w:color="auto"/>
              <w:bottom w:val="single" w:sz="4" w:space="0" w:color="auto"/>
              <w:right w:val="single" w:sz="4" w:space="0" w:color="auto"/>
            </w:tcBorders>
          </w:tcPr>
          <w:p w14:paraId="4D4B3AC3" w14:textId="07197F74" w:rsidR="002E1AA8" w:rsidRPr="00F0305A" w:rsidRDefault="002E1AA8" w:rsidP="00853FD0">
            <w:pPr>
              <w:spacing w:after="0"/>
              <w:jc w:val="center"/>
              <w:rPr>
                <w:rFonts w:ascii="Calibri" w:hAnsi="Calibri"/>
              </w:rPr>
            </w:pPr>
            <w:r w:rsidRPr="00F0305A">
              <w:rPr>
                <w:rFonts w:ascii="Calibri" w:hAnsi="Calibri"/>
              </w:rPr>
              <w:lastRenderedPageBreak/>
              <w:t>September 20</w:t>
            </w:r>
            <w:r>
              <w:rPr>
                <w:rFonts w:ascii="Calibri" w:hAnsi="Calibri"/>
              </w:rPr>
              <w:t>2</w:t>
            </w:r>
            <w:r>
              <w:rPr>
                <w:rFonts w:ascii="Calibri" w:hAnsi="Calibri"/>
              </w:rPr>
              <w:t>3</w:t>
            </w:r>
            <w:r w:rsidRPr="00F0305A">
              <w:rPr>
                <w:rFonts w:ascii="Calibri" w:hAnsi="Calibri"/>
              </w:rPr>
              <w:t xml:space="preserve"> and throughout the school year</w:t>
            </w:r>
          </w:p>
          <w:p w14:paraId="5A1A3A2F" w14:textId="77777777" w:rsidR="002E1AA8" w:rsidRDefault="002E1AA8" w:rsidP="00853FD0">
            <w:pPr>
              <w:spacing w:after="0"/>
              <w:jc w:val="center"/>
              <w:rPr>
                <w:rFonts w:ascii="Calibri" w:hAnsi="Calibri"/>
              </w:rPr>
            </w:pPr>
          </w:p>
          <w:p w14:paraId="3B36F3C4" w14:textId="77777777" w:rsidR="002E1AA8" w:rsidRDefault="002E1AA8" w:rsidP="00853FD0">
            <w:pPr>
              <w:spacing w:after="0"/>
              <w:jc w:val="center"/>
              <w:rPr>
                <w:rFonts w:ascii="Calibri" w:hAnsi="Calibri"/>
              </w:rPr>
            </w:pPr>
          </w:p>
          <w:p w14:paraId="4632861C" w14:textId="77777777" w:rsidR="002E1AA8" w:rsidRDefault="002E1AA8" w:rsidP="00853FD0">
            <w:pPr>
              <w:spacing w:after="0"/>
              <w:jc w:val="center"/>
              <w:rPr>
                <w:rFonts w:ascii="Calibri" w:hAnsi="Calibri"/>
              </w:rPr>
            </w:pPr>
          </w:p>
          <w:p w14:paraId="1B4FCD32" w14:textId="77777777" w:rsidR="002E1AA8" w:rsidRPr="00F0305A" w:rsidRDefault="002E1AA8" w:rsidP="00853FD0">
            <w:pPr>
              <w:spacing w:after="0"/>
              <w:rPr>
                <w:rFonts w:ascii="Calibri" w:hAnsi="Calibri"/>
              </w:rPr>
            </w:pPr>
          </w:p>
          <w:p w14:paraId="5F7FB5A7" w14:textId="77777777" w:rsidR="002E1AA8" w:rsidRPr="00F0305A" w:rsidRDefault="002E1AA8" w:rsidP="00853FD0">
            <w:pPr>
              <w:spacing w:after="0"/>
              <w:jc w:val="center"/>
              <w:rPr>
                <w:rFonts w:ascii="Calibri" w:hAnsi="Calibri"/>
              </w:rPr>
            </w:pPr>
          </w:p>
          <w:p w14:paraId="4168B43D" w14:textId="77777777" w:rsidR="002E1AA8" w:rsidRDefault="002E1AA8" w:rsidP="00853FD0">
            <w:pPr>
              <w:spacing w:after="0"/>
              <w:jc w:val="center"/>
              <w:rPr>
                <w:rFonts w:ascii="Calibri" w:hAnsi="Calibri"/>
              </w:rPr>
            </w:pPr>
            <w:r w:rsidRPr="00F0305A">
              <w:rPr>
                <w:rFonts w:ascii="Calibri" w:hAnsi="Calibri"/>
              </w:rPr>
              <w:t>Reviewed after each visit from HI and VI teachers</w:t>
            </w:r>
          </w:p>
          <w:p w14:paraId="68D76991" w14:textId="77777777" w:rsidR="002E1AA8" w:rsidRDefault="002E1AA8" w:rsidP="00853FD0">
            <w:pPr>
              <w:spacing w:after="0"/>
              <w:jc w:val="center"/>
              <w:rPr>
                <w:rFonts w:ascii="Calibri" w:hAnsi="Calibri"/>
              </w:rPr>
            </w:pPr>
          </w:p>
          <w:p w14:paraId="2AF9BE9D" w14:textId="77777777" w:rsidR="002E1AA8" w:rsidRDefault="002E1AA8" w:rsidP="00853FD0">
            <w:pPr>
              <w:spacing w:after="0"/>
              <w:jc w:val="center"/>
              <w:rPr>
                <w:rFonts w:ascii="Calibri" w:hAnsi="Calibri"/>
              </w:rPr>
            </w:pPr>
          </w:p>
          <w:p w14:paraId="4A1245D5" w14:textId="77777777" w:rsidR="002E1AA8" w:rsidRDefault="002E1AA8" w:rsidP="00853FD0">
            <w:pPr>
              <w:spacing w:after="0"/>
              <w:jc w:val="center"/>
              <w:rPr>
                <w:rFonts w:ascii="Calibri" w:hAnsi="Calibri"/>
              </w:rPr>
            </w:pPr>
          </w:p>
          <w:p w14:paraId="3A0DCA15" w14:textId="77777777" w:rsidR="002E1AA8" w:rsidRDefault="002E1AA8" w:rsidP="00853FD0">
            <w:pPr>
              <w:spacing w:after="0"/>
              <w:jc w:val="center"/>
              <w:rPr>
                <w:rFonts w:ascii="Calibri" w:hAnsi="Calibri"/>
              </w:rPr>
            </w:pPr>
          </w:p>
          <w:p w14:paraId="3E0E48F8" w14:textId="77777777" w:rsidR="002E1AA8" w:rsidRDefault="002E1AA8" w:rsidP="00853FD0">
            <w:pPr>
              <w:spacing w:after="0"/>
              <w:jc w:val="center"/>
              <w:rPr>
                <w:rFonts w:ascii="Calibri" w:hAnsi="Calibri"/>
              </w:rPr>
            </w:pPr>
          </w:p>
          <w:p w14:paraId="4512148E" w14:textId="77777777" w:rsidR="002E1AA8" w:rsidRDefault="002E1AA8" w:rsidP="00853FD0">
            <w:pPr>
              <w:spacing w:after="0"/>
              <w:jc w:val="center"/>
              <w:rPr>
                <w:rFonts w:ascii="Calibri" w:hAnsi="Calibri"/>
              </w:rPr>
            </w:pPr>
          </w:p>
          <w:p w14:paraId="61AB69D8" w14:textId="77777777" w:rsidR="002E1AA8" w:rsidRDefault="002E1AA8" w:rsidP="00853FD0">
            <w:pPr>
              <w:spacing w:after="0"/>
              <w:jc w:val="center"/>
              <w:rPr>
                <w:rFonts w:ascii="Calibri" w:hAnsi="Calibri"/>
              </w:rPr>
            </w:pPr>
          </w:p>
          <w:p w14:paraId="080870A5" w14:textId="77777777" w:rsidR="002E1AA8" w:rsidRDefault="002E1AA8" w:rsidP="00853FD0">
            <w:pPr>
              <w:spacing w:after="0"/>
              <w:jc w:val="center"/>
              <w:rPr>
                <w:rFonts w:ascii="Calibri" w:hAnsi="Calibri"/>
              </w:rPr>
            </w:pPr>
          </w:p>
          <w:p w14:paraId="46D61001" w14:textId="77777777" w:rsidR="002E1AA8" w:rsidRDefault="002E1AA8" w:rsidP="00853FD0">
            <w:pPr>
              <w:spacing w:after="0"/>
              <w:rPr>
                <w:rFonts w:ascii="Calibri" w:hAnsi="Calibri"/>
              </w:rPr>
            </w:pPr>
            <w:r>
              <w:rPr>
                <w:rFonts w:ascii="Calibri" w:hAnsi="Calibri"/>
              </w:rPr>
              <w:t>Ongoing throughout the year</w:t>
            </w:r>
          </w:p>
          <w:p w14:paraId="1D30DAB2" w14:textId="77777777" w:rsidR="002E1AA8" w:rsidRDefault="002E1AA8" w:rsidP="00853FD0">
            <w:pPr>
              <w:spacing w:after="0"/>
              <w:rPr>
                <w:rFonts w:ascii="Calibri" w:hAnsi="Calibri"/>
              </w:rPr>
            </w:pPr>
          </w:p>
          <w:p w14:paraId="76429A74" w14:textId="77777777" w:rsidR="002E1AA8" w:rsidRDefault="002E1AA8" w:rsidP="00853FD0">
            <w:pPr>
              <w:spacing w:after="0"/>
              <w:rPr>
                <w:rFonts w:ascii="Calibri" w:hAnsi="Calibri"/>
              </w:rPr>
            </w:pPr>
          </w:p>
          <w:p w14:paraId="742C5264" w14:textId="77777777" w:rsidR="002E1AA8" w:rsidRDefault="002E1AA8" w:rsidP="00853FD0">
            <w:pPr>
              <w:spacing w:after="0"/>
              <w:rPr>
                <w:rFonts w:ascii="Calibri" w:hAnsi="Calibri"/>
              </w:rPr>
            </w:pPr>
          </w:p>
          <w:p w14:paraId="6361C913" w14:textId="77777777" w:rsidR="002E1AA8" w:rsidRDefault="002E1AA8" w:rsidP="00853FD0">
            <w:pPr>
              <w:spacing w:after="0"/>
              <w:rPr>
                <w:rFonts w:ascii="Calibri" w:hAnsi="Calibri"/>
              </w:rPr>
            </w:pPr>
          </w:p>
          <w:p w14:paraId="396BDCC2" w14:textId="77777777" w:rsidR="002E1AA8" w:rsidRDefault="002E1AA8" w:rsidP="00853FD0">
            <w:pPr>
              <w:spacing w:after="0"/>
              <w:rPr>
                <w:rFonts w:ascii="Calibri" w:hAnsi="Calibri"/>
              </w:rPr>
            </w:pPr>
          </w:p>
          <w:p w14:paraId="7A00C5CE" w14:textId="77777777" w:rsidR="002E1AA8" w:rsidRDefault="002E1AA8" w:rsidP="00853FD0">
            <w:pPr>
              <w:spacing w:after="0"/>
              <w:rPr>
                <w:rFonts w:ascii="Calibri" w:hAnsi="Calibri"/>
              </w:rPr>
            </w:pPr>
          </w:p>
          <w:p w14:paraId="0AB16D0B" w14:textId="77777777" w:rsidR="002E1AA8" w:rsidRDefault="002E1AA8" w:rsidP="00853FD0">
            <w:pPr>
              <w:spacing w:after="0"/>
              <w:rPr>
                <w:rFonts w:ascii="Calibri" w:hAnsi="Calibri"/>
              </w:rPr>
            </w:pPr>
          </w:p>
          <w:p w14:paraId="53B1068D" w14:textId="77777777" w:rsidR="002E1AA8" w:rsidRPr="00F0305A" w:rsidRDefault="002E1AA8" w:rsidP="00853FD0">
            <w:pPr>
              <w:spacing w:after="0"/>
              <w:rPr>
                <w:rFonts w:ascii="Calibri" w:hAnsi="Calibri"/>
              </w:rPr>
            </w:pPr>
            <w:r>
              <w:rPr>
                <w:rFonts w:ascii="Calibri" w:hAnsi="Calibri"/>
              </w:rPr>
              <w:t>Ongoing throughout the year</w:t>
            </w:r>
          </w:p>
        </w:tc>
        <w:tc>
          <w:tcPr>
            <w:tcW w:w="2835" w:type="dxa"/>
            <w:tcBorders>
              <w:top w:val="single" w:sz="4" w:space="0" w:color="auto"/>
              <w:left w:val="single" w:sz="4" w:space="0" w:color="auto"/>
              <w:bottom w:val="single" w:sz="4" w:space="0" w:color="auto"/>
              <w:right w:val="single" w:sz="4" w:space="0" w:color="auto"/>
            </w:tcBorders>
          </w:tcPr>
          <w:p w14:paraId="49553AF8" w14:textId="77777777" w:rsidR="002E1AA8" w:rsidRDefault="002E1AA8" w:rsidP="00853FD0">
            <w:pPr>
              <w:spacing w:after="0"/>
              <w:rPr>
                <w:rFonts w:ascii="Calibri" w:hAnsi="Calibri"/>
              </w:rPr>
            </w:pPr>
            <w:r w:rsidRPr="00F0305A">
              <w:rPr>
                <w:rFonts w:ascii="Calibri" w:hAnsi="Calibri"/>
              </w:rPr>
              <w:lastRenderedPageBreak/>
              <w:t>Increase in access to National Curriculum.</w:t>
            </w:r>
          </w:p>
          <w:p w14:paraId="65C41D93" w14:textId="77777777" w:rsidR="002E1AA8" w:rsidRDefault="002E1AA8" w:rsidP="00853FD0">
            <w:pPr>
              <w:spacing w:after="0"/>
              <w:rPr>
                <w:rFonts w:ascii="Calibri" w:hAnsi="Calibri"/>
              </w:rPr>
            </w:pPr>
          </w:p>
          <w:p w14:paraId="2FAF764E" w14:textId="77777777" w:rsidR="002E1AA8" w:rsidRDefault="002E1AA8" w:rsidP="00853FD0">
            <w:pPr>
              <w:spacing w:after="0"/>
              <w:rPr>
                <w:rFonts w:ascii="Calibri" w:hAnsi="Calibri"/>
              </w:rPr>
            </w:pPr>
          </w:p>
          <w:p w14:paraId="795A695F" w14:textId="77777777" w:rsidR="002E1AA8" w:rsidRDefault="002E1AA8" w:rsidP="00853FD0">
            <w:pPr>
              <w:spacing w:after="0"/>
              <w:rPr>
                <w:rFonts w:ascii="Calibri" w:hAnsi="Calibri"/>
              </w:rPr>
            </w:pPr>
          </w:p>
          <w:p w14:paraId="1C8955F4" w14:textId="77777777" w:rsidR="002E1AA8" w:rsidRDefault="002E1AA8" w:rsidP="00853FD0">
            <w:pPr>
              <w:spacing w:after="0"/>
              <w:rPr>
                <w:rFonts w:ascii="Calibri" w:hAnsi="Calibri"/>
              </w:rPr>
            </w:pPr>
          </w:p>
          <w:p w14:paraId="5BB32F9B" w14:textId="77777777" w:rsidR="002E1AA8" w:rsidRDefault="002E1AA8" w:rsidP="00853FD0">
            <w:pPr>
              <w:spacing w:after="0"/>
              <w:rPr>
                <w:rFonts w:ascii="Calibri" w:hAnsi="Calibri"/>
              </w:rPr>
            </w:pPr>
          </w:p>
          <w:p w14:paraId="04362F78" w14:textId="77777777" w:rsidR="002E1AA8" w:rsidRDefault="002E1AA8" w:rsidP="00853FD0">
            <w:pPr>
              <w:spacing w:after="0"/>
              <w:rPr>
                <w:rFonts w:ascii="Calibri" w:hAnsi="Calibri"/>
              </w:rPr>
            </w:pPr>
          </w:p>
          <w:p w14:paraId="2DC7C01F" w14:textId="77777777" w:rsidR="002E1AA8" w:rsidRDefault="002E1AA8" w:rsidP="00853FD0">
            <w:pPr>
              <w:spacing w:after="0"/>
              <w:rPr>
                <w:rFonts w:ascii="Calibri" w:hAnsi="Calibri"/>
              </w:rPr>
            </w:pPr>
          </w:p>
          <w:p w14:paraId="63224192" w14:textId="77777777" w:rsidR="002E1AA8" w:rsidRDefault="002E1AA8" w:rsidP="00853FD0">
            <w:pPr>
              <w:spacing w:after="0"/>
              <w:rPr>
                <w:rFonts w:ascii="Calibri" w:hAnsi="Calibri"/>
              </w:rPr>
            </w:pPr>
          </w:p>
          <w:p w14:paraId="343A75DA" w14:textId="77777777" w:rsidR="002E1AA8" w:rsidRDefault="002E1AA8" w:rsidP="00853FD0">
            <w:pPr>
              <w:spacing w:after="0"/>
              <w:rPr>
                <w:rFonts w:ascii="Calibri" w:hAnsi="Calibri"/>
              </w:rPr>
            </w:pPr>
            <w:r>
              <w:rPr>
                <w:rFonts w:ascii="Calibri" w:hAnsi="Calibri"/>
              </w:rPr>
              <w:t>Children are seated appropriately for their needs.</w:t>
            </w:r>
          </w:p>
          <w:p w14:paraId="41C7F0AE" w14:textId="77777777" w:rsidR="002E1AA8" w:rsidRDefault="002E1AA8" w:rsidP="00853FD0">
            <w:pPr>
              <w:spacing w:after="0"/>
              <w:rPr>
                <w:rFonts w:ascii="Calibri" w:hAnsi="Calibri"/>
              </w:rPr>
            </w:pPr>
          </w:p>
          <w:p w14:paraId="2E691DCD" w14:textId="77777777" w:rsidR="002E1AA8" w:rsidRDefault="002E1AA8" w:rsidP="00853FD0">
            <w:pPr>
              <w:spacing w:after="0"/>
              <w:rPr>
                <w:rFonts w:ascii="Calibri" w:hAnsi="Calibri"/>
              </w:rPr>
            </w:pPr>
          </w:p>
          <w:p w14:paraId="11A90C1B" w14:textId="77777777" w:rsidR="002E1AA8" w:rsidRDefault="002E1AA8" w:rsidP="00853FD0">
            <w:pPr>
              <w:spacing w:after="0"/>
              <w:rPr>
                <w:rFonts w:ascii="Calibri" w:hAnsi="Calibri"/>
              </w:rPr>
            </w:pPr>
          </w:p>
          <w:p w14:paraId="1D4217FD" w14:textId="77777777" w:rsidR="002E1AA8" w:rsidRDefault="002E1AA8" w:rsidP="00853FD0">
            <w:pPr>
              <w:spacing w:after="0"/>
              <w:rPr>
                <w:rFonts w:ascii="Calibri" w:hAnsi="Calibri"/>
              </w:rPr>
            </w:pPr>
          </w:p>
          <w:p w14:paraId="0B9F16E3" w14:textId="77777777" w:rsidR="002E1AA8" w:rsidRDefault="002E1AA8" w:rsidP="00853FD0">
            <w:pPr>
              <w:spacing w:after="0"/>
              <w:rPr>
                <w:rFonts w:ascii="Calibri" w:hAnsi="Calibri"/>
              </w:rPr>
            </w:pPr>
          </w:p>
          <w:p w14:paraId="713DAB00" w14:textId="77777777" w:rsidR="002E1AA8" w:rsidRDefault="002E1AA8" w:rsidP="00853FD0">
            <w:pPr>
              <w:spacing w:after="0"/>
              <w:rPr>
                <w:rFonts w:ascii="Calibri" w:hAnsi="Calibri"/>
              </w:rPr>
            </w:pPr>
          </w:p>
          <w:p w14:paraId="65D6031A" w14:textId="77777777" w:rsidR="002E1AA8" w:rsidRDefault="002E1AA8" w:rsidP="00853FD0">
            <w:pPr>
              <w:spacing w:after="0"/>
              <w:rPr>
                <w:rFonts w:ascii="Calibri" w:hAnsi="Calibri"/>
              </w:rPr>
            </w:pPr>
          </w:p>
          <w:p w14:paraId="5E41F00F" w14:textId="77777777" w:rsidR="002E1AA8" w:rsidRDefault="002E1AA8" w:rsidP="00853FD0">
            <w:pPr>
              <w:spacing w:after="0"/>
              <w:rPr>
                <w:rFonts w:ascii="Calibri" w:hAnsi="Calibri"/>
              </w:rPr>
            </w:pPr>
          </w:p>
          <w:p w14:paraId="22A353B5" w14:textId="77777777" w:rsidR="002E1AA8" w:rsidRDefault="002E1AA8" w:rsidP="00853FD0">
            <w:pPr>
              <w:spacing w:after="0"/>
              <w:rPr>
                <w:rFonts w:ascii="Calibri" w:hAnsi="Calibri"/>
              </w:rPr>
            </w:pPr>
          </w:p>
          <w:p w14:paraId="6ECEFB93" w14:textId="77777777" w:rsidR="002E1AA8" w:rsidRDefault="002E1AA8" w:rsidP="00853FD0">
            <w:pPr>
              <w:spacing w:after="0"/>
              <w:rPr>
                <w:rFonts w:ascii="Calibri" w:hAnsi="Calibri"/>
              </w:rPr>
            </w:pPr>
            <w:r>
              <w:rPr>
                <w:rFonts w:ascii="Calibri" w:hAnsi="Calibri"/>
              </w:rPr>
              <w:t xml:space="preserve">Advice is sought when queries arise. Advice is implemented when received. </w:t>
            </w:r>
          </w:p>
          <w:p w14:paraId="159638C8" w14:textId="77777777" w:rsidR="002E1AA8" w:rsidRDefault="002E1AA8" w:rsidP="00853FD0">
            <w:pPr>
              <w:spacing w:after="0"/>
              <w:rPr>
                <w:rFonts w:ascii="Calibri" w:hAnsi="Calibri"/>
              </w:rPr>
            </w:pPr>
          </w:p>
          <w:p w14:paraId="3F0D063B" w14:textId="77777777" w:rsidR="002E1AA8" w:rsidRDefault="002E1AA8" w:rsidP="00853FD0">
            <w:pPr>
              <w:spacing w:after="0"/>
              <w:rPr>
                <w:rFonts w:ascii="Calibri" w:hAnsi="Calibri"/>
              </w:rPr>
            </w:pPr>
          </w:p>
          <w:p w14:paraId="71B4DA66" w14:textId="77777777" w:rsidR="002E1AA8" w:rsidRDefault="002E1AA8" w:rsidP="00853FD0">
            <w:pPr>
              <w:spacing w:after="0"/>
              <w:rPr>
                <w:rFonts w:ascii="Calibri" w:hAnsi="Calibri"/>
              </w:rPr>
            </w:pPr>
          </w:p>
          <w:p w14:paraId="422B7A82" w14:textId="77777777" w:rsidR="002E1AA8" w:rsidRDefault="002E1AA8" w:rsidP="00853FD0">
            <w:pPr>
              <w:spacing w:after="0"/>
              <w:rPr>
                <w:rFonts w:ascii="Calibri" w:hAnsi="Calibri"/>
              </w:rPr>
            </w:pPr>
          </w:p>
          <w:p w14:paraId="1907A605" w14:textId="77777777" w:rsidR="002E1AA8" w:rsidRDefault="002E1AA8" w:rsidP="00853FD0">
            <w:pPr>
              <w:spacing w:after="0"/>
              <w:rPr>
                <w:rFonts w:ascii="Calibri" w:hAnsi="Calibri"/>
              </w:rPr>
            </w:pPr>
          </w:p>
          <w:p w14:paraId="5578CAA8" w14:textId="77777777" w:rsidR="002E1AA8" w:rsidRDefault="002E1AA8" w:rsidP="00853FD0">
            <w:pPr>
              <w:spacing w:after="0"/>
              <w:rPr>
                <w:rFonts w:ascii="Calibri" w:hAnsi="Calibri"/>
              </w:rPr>
            </w:pPr>
          </w:p>
          <w:p w14:paraId="16037BC1" w14:textId="77777777" w:rsidR="002E1AA8" w:rsidRDefault="002E1AA8" w:rsidP="00853FD0">
            <w:pPr>
              <w:spacing w:after="0"/>
              <w:rPr>
                <w:rFonts w:ascii="Calibri" w:hAnsi="Calibri"/>
              </w:rPr>
            </w:pPr>
          </w:p>
          <w:p w14:paraId="1EAF6419" w14:textId="77777777" w:rsidR="002E1AA8" w:rsidRPr="00F0305A" w:rsidRDefault="002E1AA8" w:rsidP="00853FD0">
            <w:pPr>
              <w:spacing w:after="0"/>
              <w:rPr>
                <w:rFonts w:ascii="Calibri" w:hAnsi="Calibri"/>
              </w:rPr>
            </w:pPr>
            <w:r>
              <w:rPr>
                <w:rFonts w:ascii="Calibri" w:hAnsi="Calibri"/>
              </w:rPr>
              <w:t xml:space="preserve">Staff communicate clearly with children. Children are increasingly able to communicate with staff and peers. </w:t>
            </w:r>
          </w:p>
        </w:tc>
      </w:tr>
      <w:tr w:rsidR="002E1AA8" w:rsidRPr="00F0305A" w14:paraId="221FA980" w14:textId="77777777" w:rsidTr="002E1AA8">
        <w:trPr>
          <w:trHeight w:val="699"/>
        </w:trPr>
        <w:tc>
          <w:tcPr>
            <w:tcW w:w="1138" w:type="dxa"/>
            <w:tcBorders>
              <w:top w:val="single" w:sz="4" w:space="0" w:color="auto"/>
              <w:left w:val="single" w:sz="4" w:space="0" w:color="auto"/>
              <w:bottom w:val="single" w:sz="4" w:space="0" w:color="auto"/>
              <w:right w:val="single" w:sz="4" w:space="0" w:color="auto"/>
            </w:tcBorders>
          </w:tcPr>
          <w:p w14:paraId="1118730E" w14:textId="77777777" w:rsidR="002E1AA8" w:rsidRPr="00F0305A" w:rsidRDefault="002E1AA8" w:rsidP="00853FD0">
            <w:pPr>
              <w:spacing w:after="0"/>
              <w:ind w:right="-18"/>
              <w:jc w:val="center"/>
              <w:rPr>
                <w:rFonts w:ascii="Calibri" w:hAnsi="Calibri"/>
              </w:rPr>
            </w:pPr>
            <w:r w:rsidRPr="00F0305A">
              <w:rPr>
                <w:rFonts w:ascii="Calibri" w:hAnsi="Calibri"/>
              </w:rPr>
              <w:lastRenderedPageBreak/>
              <w:t>Access to Information</w:t>
            </w:r>
          </w:p>
        </w:tc>
        <w:tc>
          <w:tcPr>
            <w:tcW w:w="1966" w:type="dxa"/>
            <w:tcBorders>
              <w:top w:val="single" w:sz="4" w:space="0" w:color="auto"/>
              <w:left w:val="single" w:sz="4" w:space="0" w:color="auto"/>
              <w:bottom w:val="single" w:sz="4" w:space="0" w:color="auto"/>
              <w:right w:val="single" w:sz="4" w:space="0" w:color="auto"/>
            </w:tcBorders>
          </w:tcPr>
          <w:p w14:paraId="7202A6BE" w14:textId="77777777" w:rsidR="002E1AA8" w:rsidRPr="00F0305A" w:rsidRDefault="002E1AA8" w:rsidP="00853FD0">
            <w:pPr>
              <w:pStyle w:val="ListParagraph"/>
              <w:numPr>
                <w:ilvl w:val="0"/>
                <w:numId w:val="17"/>
              </w:numPr>
              <w:spacing w:after="0"/>
              <w:ind w:left="252" w:right="-14" w:hanging="180"/>
              <w:contextualSpacing w:val="0"/>
              <w:rPr>
                <w:rFonts w:ascii="Calibri" w:hAnsi="Calibri"/>
              </w:rPr>
            </w:pPr>
            <w:r w:rsidRPr="00F0305A">
              <w:rPr>
                <w:rFonts w:ascii="Calibri" w:hAnsi="Calibri"/>
              </w:rPr>
              <w:t>To ensure parents are aware of agencies and the written materials available from the LA to support disabled pupils.</w:t>
            </w:r>
          </w:p>
          <w:p w14:paraId="6AC3ABE0" w14:textId="77777777" w:rsidR="002E1AA8" w:rsidRPr="00F0305A" w:rsidRDefault="002E1AA8" w:rsidP="00853FD0">
            <w:pPr>
              <w:pStyle w:val="ListParagraph"/>
              <w:spacing w:after="0"/>
              <w:ind w:left="252" w:right="-14"/>
              <w:contextualSpacing w:val="0"/>
              <w:rPr>
                <w:rFonts w:ascii="Calibri" w:hAnsi="Calibri"/>
              </w:rPr>
            </w:pPr>
          </w:p>
          <w:p w14:paraId="6FA59D18" w14:textId="77777777" w:rsidR="002E1AA8" w:rsidRPr="00F0305A" w:rsidRDefault="002E1AA8" w:rsidP="00853FD0">
            <w:pPr>
              <w:pStyle w:val="ListParagraph"/>
              <w:spacing w:after="0"/>
              <w:ind w:left="252" w:right="-14"/>
              <w:contextualSpacing w:val="0"/>
              <w:rPr>
                <w:rFonts w:ascii="Calibri" w:hAnsi="Calibri"/>
              </w:rPr>
            </w:pPr>
          </w:p>
          <w:p w14:paraId="3F889110" w14:textId="77777777" w:rsidR="002E1AA8" w:rsidRPr="00F0305A" w:rsidRDefault="002E1AA8" w:rsidP="00853FD0">
            <w:pPr>
              <w:pStyle w:val="ListParagraph"/>
              <w:spacing w:after="0"/>
              <w:ind w:left="252" w:right="-14"/>
              <w:contextualSpacing w:val="0"/>
              <w:rPr>
                <w:rFonts w:ascii="Calibri" w:hAnsi="Calibri"/>
              </w:rPr>
            </w:pPr>
          </w:p>
          <w:p w14:paraId="7531E9A7" w14:textId="77777777" w:rsidR="002E1AA8" w:rsidRPr="00F0305A" w:rsidRDefault="002E1AA8" w:rsidP="00853FD0">
            <w:pPr>
              <w:pStyle w:val="ListParagraph"/>
              <w:spacing w:after="0"/>
              <w:ind w:left="252" w:right="-14"/>
              <w:contextualSpacing w:val="0"/>
              <w:rPr>
                <w:rFonts w:ascii="Calibri" w:hAnsi="Calibri"/>
              </w:rPr>
            </w:pPr>
          </w:p>
          <w:p w14:paraId="16DD9984" w14:textId="77777777" w:rsidR="002E1AA8" w:rsidRPr="00F0305A" w:rsidRDefault="002E1AA8" w:rsidP="00853FD0">
            <w:pPr>
              <w:pStyle w:val="ListParagraph"/>
              <w:spacing w:after="0"/>
              <w:ind w:left="252" w:right="-14"/>
              <w:contextualSpacing w:val="0"/>
              <w:rPr>
                <w:rFonts w:ascii="Calibri" w:hAnsi="Calibri"/>
              </w:rPr>
            </w:pPr>
          </w:p>
          <w:p w14:paraId="4E571B85" w14:textId="77777777" w:rsidR="002E1AA8" w:rsidRPr="00F0305A" w:rsidRDefault="002E1AA8" w:rsidP="00853FD0">
            <w:pPr>
              <w:pStyle w:val="ListParagraph"/>
              <w:spacing w:after="0"/>
              <w:ind w:left="252" w:right="-14"/>
              <w:contextualSpacing w:val="0"/>
              <w:rPr>
                <w:rFonts w:ascii="Calibri" w:hAnsi="Calibri"/>
              </w:rPr>
            </w:pPr>
          </w:p>
          <w:p w14:paraId="7EC78A7D" w14:textId="77777777" w:rsidR="002E1AA8" w:rsidRPr="00F0305A" w:rsidRDefault="002E1AA8" w:rsidP="00853FD0">
            <w:pPr>
              <w:pStyle w:val="ListParagraph"/>
              <w:spacing w:after="0"/>
              <w:ind w:left="252" w:right="-14"/>
              <w:contextualSpacing w:val="0"/>
              <w:rPr>
                <w:rFonts w:ascii="Calibri" w:hAnsi="Calibri"/>
              </w:rPr>
            </w:pPr>
          </w:p>
          <w:p w14:paraId="4818E10F" w14:textId="77777777" w:rsidR="002E1AA8" w:rsidRPr="00F0305A" w:rsidRDefault="002E1AA8" w:rsidP="00853FD0">
            <w:pPr>
              <w:pStyle w:val="ListParagraph"/>
              <w:numPr>
                <w:ilvl w:val="0"/>
                <w:numId w:val="17"/>
              </w:numPr>
              <w:spacing w:after="0"/>
              <w:ind w:left="310" w:right="-14" w:hanging="142"/>
              <w:contextualSpacing w:val="0"/>
              <w:rPr>
                <w:rFonts w:ascii="Calibri" w:hAnsi="Calibri"/>
              </w:rPr>
            </w:pPr>
            <w:r w:rsidRPr="00F0305A">
              <w:rPr>
                <w:rFonts w:ascii="Calibri" w:hAnsi="Calibri"/>
              </w:rPr>
              <w:t>To ensure that parents</w:t>
            </w:r>
            <w:r>
              <w:rPr>
                <w:rFonts w:ascii="Calibri" w:hAnsi="Calibri"/>
              </w:rPr>
              <w:t xml:space="preserve"> who cannot read because of an underlying condition such as dyslexia</w:t>
            </w:r>
            <w:r w:rsidRPr="00F0305A">
              <w:rPr>
                <w:rFonts w:ascii="Calibri" w:hAnsi="Calibri"/>
              </w:rPr>
              <w:t xml:space="preserve"> can access written information</w:t>
            </w:r>
          </w:p>
        </w:tc>
        <w:tc>
          <w:tcPr>
            <w:tcW w:w="1967" w:type="dxa"/>
            <w:tcBorders>
              <w:top w:val="single" w:sz="4" w:space="0" w:color="auto"/>
              <w:left w:val="single" w:sz="4" w:space="0" w:color="auto"/>
              <w:bottom w:val="single" w:sz="4" w:space="0" w:color="auto"/>
              <w:right w:val="single" w:sz="4" w:space="0" w:color="auto"/>
            </w:tcBorders>
          </w:tcPr>
          <w:p w14:paraId="7D7EDBD4" w14:textId="77777777" w:rsidR="002E1AA8" w:rsidRPr="00F0305A" w:rsidRDefault="002E1AA8" w:rsidP="00853FD0">
            <w:pPr>
              <w:spacing w:after="0"/>
              <w:rPr>
                <w:rFonts w:ascii="Calibri" w:hAnsi="Calibri"/>
              </w:rPr>
            </w:pPr>
            <w:r w:rsidRPr="00F0305A">
              <w:rPr>
                <w:rFonts w:ascii="Calibri" w:hAnsi="Calibri"/>
              </w:rPr>
              <w:lastRenderedPageBreak/>
              <w:t xml:space="preserve">The school makes parents aware of the services and written materials provided by the </w:t>
            </w:r>
            <w:proofErr w:type="gramStart"/>
            <w:r w:rsidRPr="00F0305A">
              <w:rPr>
                <w:rFonts w:ascii="Calibri" w:hAnsi="Calibri"/>
              </w:rPr>
              <w:t>LA  by</w:t>
            </w:r>
            <w:proofErr w:type="gramEnd"/>
            <w:r w:rsidRPr="00F0305A">
              <w:rPr>
                <w:rFonts w:ascii="Calibri" w:hAnsi="Calibri"/>
              </w:rPr>
              <w:t xml:space="preserve">:  </w:t>
            </w:r>
          </w:p>
          <w:p w14:paraId="06C45CFD" w14:textId="77777777" w:rsidR="002E1AA8" w:rsidRPr="00F0305A" w:rsidRDefault="002E1AA8" w:rsidP="00853FD0">
            <w:pPr>
              <w:pStyle w:val="ListParagraph"/>
              <w:numPr>
                <w:ilvl w:val="0"/>
                <w:numId w:val="18"/>
              </w:numPr>
              <w:spacing w:after="0"/>
              <w:ind w:left="338" w:hanging="180"/>
              <w:contextualSpacing w:val="0"/>
              <w:rPr>
                <w:rFonts w:ascii="Calibri" w:hAnsi="Calibri"/>
              </w:rPr>
            </w:pPr>
            <w:proofErr w:type="spellStart"/>
            <w:r w:rsidRPr="00F0305A">
              <w:rPr>
                <w:rFonts w:ascii="Calibri" w:hAnsi="Calibri"/>
              </w:rPr>
              <w:t>SENCo</w:t>
            </w:r>
            <w:proofErr w:type="spellEnd"/>
            <w:r w:rsidRPr="00F0305A">
              <w:rPr>
                <w:rFonts w:ascii="Calibri" w:hAnsi="Calibri"/>
              </w:rPr>
              <w:t xml:space="preserve"> </w:t>
            </w:r>
          </w:p>
          <w:p w14:paraId="36300AE3" w14:textId="77777777" w:rsidR="002E1AA8" w:rsidRPr="00F0305A" w:rsidRDefault="002E1AA8"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Newsletter </w:t>
            </w:r>
          </w:p>
          <w:p w14:paraId="6C1E6A0C" w14:textId="77777777" w:rsidR="002E1AA8" w:rsidRPr="00F0305A" w:rsidRDefault="002E1AA8"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Leaflets </w:t>
            </w:r>
          </w:p>
          <w:p w14:paraId="65D7486A" w14:textId="77777777" w:rsidR="002E1AA8" w:rsidRPr="00F0305A" w:rsidRDefault="002E1AA8"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Parents Meetings </w:t>
            </w:r>
          </w:p>
          <w:p w14:paraId="0F0206AB" w14:textId="77777777" w:rsidR="002E1AA8" w:rsidRPr="00F0305A" w:rsidRDefault="002E1AA8" w:rsidP="00853FD0">
            <w:pPr>
              <w:pStyle w:val="ListParagraph"/>
              <w:numPr>
                <w:ilvl w:val="0"/>
                <w:numId w:val="18"/>
              </w:numPr>
              <w:spacing w:after="0"/>
              <w:ind w:left="338" w:hanging="180"/>
              <w:contextualSpacing w:val="0"/>
              <w:rPr>
                <w:rFonts w:ascii="Calibri" w:hAnsi="Calibri"/>
              </w:rPr>
            </w:pPr>
            <w:proofErr w:type="gramStart"/>
            <w:r w:rsidRPr="00F0305A">
              <w:rPr>
                <w:rFonts w:ascii="Calibri" w:hAnsi="Calibri"/>
              </w:rPr>
              <w:t>School  Nurse</w:t>
            </w:r>
            <w:proofErr w:type="gramEnd"/>
            <w:r w:rsidRPr="00F0305A">
              <w:rPr>
                <w:rFonts w:ascii="Calibri" w:hAnsi="Calibri"/>
              </w:rPr>
              <w:t xml:space="preserve"> </w:t>
            </w:r>
          </w:p>
          <w:p w14:paraId="5BC680C5" w14:textId="77777777" w:rsidR="002E1AA8" w:rsidRPr="00F0305A" w:rsidRDefault="002E1AA8"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School Notice board   </w:t>
            </w:r>
          </w:p>
          <w:p w14:paraId="6946FDAD" w14:textId="77777777" w:rsidR="002E1AA8" w:rsidRPr="00F0305A" w:rsidRDefault="002E1AA8" w:rsidP="00853FD0">
            <w:pPr>
              <w:spacing w:after="0"/>
              <w:rPr>
                <w:rFonts w:ascii="Calibri" w:hAnsi="Calibri"/>
              </w:rPr>
            </w:pPr>
          </w:p>
          <w:p w14:paraId="637EB634" w14:textId="77777777" w:rsidR="002E1AA8" w:rsidRDefault="002E1AA8" w:rsidP="00853FD0">
            <w:pPr>
              <w:spacing w:after="0"/>
              <w:rPr>
                <w:rFonts w:ascii="Calibri" w:hAnsi="Calibri"/>
              </w:rPr>
            </w:pPr>
          </w:p>
          <w:p w14:paraId="0F20D95C" w14:textId="77777777" w:rsidR="002E1AA8" w:rsidRPr="00F0305A" w:rsidRDefault="002E1AA8" w:rsidP="00853FD0">
            <w:pPr>
              <w:spacing w:after="0"/>
              <w:rPr>
                <w:rFonts w:ascii="Calibri" w:hAnsi="Calibri"/>
              </w:rPr>
            </w:pPr>
          </w:p>
          <w:p w14:paraId="7A3F6A8C" w14:textId="77777777" w:rsidR="002E1AA8" w:rsidRPr="00F0305A" w:rsidRDefault="002E1AA8" w:rsidP="00853FD0">
            <w:pPr>
              <w:spacing w:after="0"/>
              <w:rPr>
                <w:rFonts w:ascii="Calibri" w:hAnsi="Calibri"/>
              </w:rPr>
            </w:pPr>
            <w:r w:rsidRPr="00F0305A">
              <w:rPr>
                <w:rFonts w:ascii="Calibri" w:hAnsi="Calibri"/>
              </w:rPr>
              <w:t xml:space="preserve">Increase in the amount of correspondence being published on the school website means parents can enlarge as necessary and ask support from friends and family if they do not feel comfortable asking school staff for support </w:t>
            </w:r>
          </w:p>
        </w:tc>
        <w:tc>
          <w:tcPr>
            <w:tcW w:w="3713" w:type="dxa"/>
            <w:tcBorders>
              <w:top w:val="single" w:sz="4" w:space="0" w:color="auto"/>
              <w:left w:val="single" w:sz="4" w:space="0" w:color="auto"/>
              <w:bottom w:val="single" w:sz="4" w:space="0" w:color="auto"/>
              <w:right w:val="single" w:sz="4" w:space="0" w:color="auto"/>
            </w:tcBorders>
          </w:tcPr>
          <w:p w14:paraId="6DE76BAD" w14:textId="77777777" w:rsidR="002E1AA8" w:rsidRPr="00F0305A" w:rsidRDefault="002E1AA8" w:rsidP="00853FD0">
            <w:pPr>
              <w:spacing w:after="0"/>
              <w:ind w:right="-4"/>
              <w:rPr>
                <w:rFonts w:ascii="Calibri" w:hAnsi="Calibri"/>
              </w:rPr>
            </w:pPr>
            <w:r w:rsidRPr="00F0305A">
              <w:rPr>
                <w:rFonts w:ascii="Calibri" w:hAnsi="Calibri"/>
              </w:rPr>
              <w:lastRenderedPageBreak/>
              <w:t>Parents are aware of the information available from different agencies</w:t>
            </w:r>
          </w:p>
          <w:p w14:paraId="621ABE90" w14:textId="77777777" w:rsidR="002E1AA8" w:rsidRPr="00F0305A" w:rsidRDefault="002E1AA8" w:rsidP="00853FD0">
            <w:pPr>
              <w:spacing w:after="0"/>
              <w:ind w:right="-4"/>
              <w:rPr>
                <w:rFonts w:ascii="Calibri" w:hAnsi="Calibri"/>
              </w:rPr>
            </w:pPr>
          </w:p>
          <w:p w14:paraId="370D77C0" w14:textId="77777777" w:rsidR="002E1AA8" w:rsidRPr="00F0305A" w:rsidRDefault="002E1AA8" w:rsidP="00853FD0">
            <w:pPr>
              <w:spacing w:after="0"/>
              <w:ind w:right="-4"/>
              <w:rPr>
                <w:rFonts w:ascii="Calibri" w:hAnsi="Calibri"/>
              </w:rPr>
            </w:pPr>
          </w:p>
          <w:p w14:paraId="1AB7C7A3" w14:textId="77777777" w:rsidR="002E1AA8" w:rsidRPr="00F0305A" w:rsidRDefault="002E1AA8" w:rsidP="00853FD0">
            <w:pPr>
              <w:spacing w:after="0"/>
              <w:ind w:right="-4"/>
              <w:rPr>
                <w:rFonts w:ascii="Calibri" w:hAnsi="Calibri"/>
              </w:rPr>
            </w:pPr>
          </w:p>
          <w:p w14:paraId="17726540" w14:textId="77777777" w:rsidR="002E1AA8" w:rsidRPr="00F0305A" w:rsidRDefault="002E1AA8" w:rsidP="00853FD0">
            <w:pPr>
              <w:spacing w:after="0"/>
              <w:ind w:right="-4"/>
              <w:rPr>
                <w:rFonts w:ascii="Calibri" w:hAnsi="Calibri"/>
              </w:rPr>
            </w:pPr>
          </w:p>
          <w:p w14:paraId="1AA30219" w14:textId="77777777" w:rsidR="002E1AA8" w:rsidRPr="00F0305A" w:rsidRDefault="002E1AA8" w:rsidP="00853FD0">
            <w:pPr>
              <w:spacing w:after="0"/>
              <w:ind w:right="-4"/>
              <w:rPr>
                <w:rFonts w:ascii="Calibri" w:hAnsi="Calibri"/>
              </w:rPr>
            </w:pPr>
          </w:p>
          <w:p w14:paraId="7A94353F" w14:textId="77777777" w:rsidR="002E1AA8" w:rsidRPr="00F0305A" w:rsidRDefault="002E1AA8" w:rsidP="00853FD0">
            <w:pPr>
              <w:spacing w:after="0"/>
              <w:ind w:right="-4"/>
              <w:rPr>
                <w:rFonts w:ascii="Calibri" w:hAnsi="Calibri"/>
              </w:rPr>
            </w:pPr>
          </w:p>
          <w:p w14:paraId="22CBAC9F" w14:textId="77777777" w:rsidR="002E1AA8" w:rsidRPr="00F0305A" w:rsidRDefault="002E1AA8" w:rsidP="00853FD0">
            <w:pPr>
              <w:spacing w:after="0"/>
              <w:ind w:right="-4"/>
              <w:rPr>
                <w:rFonts w:ascii="Calibri" w:hAnsi="Calibri"/>
              </w:rPr>
            </w:pPr>
          </w:p>
          <w:p w14:paraId="7AAA179D" w14:textId="77777777" w:rsidR="002E1AA8" w:rsidRDefault="002E1AA8" w:rsidP="00853FD0">
            <w:pPr>
              <w:spacing w:after="0"/>
              <w:ind w:right="-4"/>
              <w:rPr>
                <w:rFonts w:ascii="Calibri" w:hAnsi="Calibri"/>
              </w:rPr>
            </w:pPr>
          </w:p>
          <w:p w14:paraId="6A58E9A7" w14:textId="77777777" w:rsidR="002E1AA8" w:rsidRDefault="002E1AA8" w:rsidP="00853FD0">
            <w:pPr>
              <w:spacing w:after="0"/>
              <w:ind w:right="-4"/>
              <w:rPr>
                <w:rFonts w:ascii="Calibri" w:hAnsi="Calibri"/>
              </w:rPr>
            </w:pPr>
          </w:p>
          <w:p w14:paraId="7008A32D" w14:textId="77777777" w:rsidR="002E1AA8" w:rsidRDefault="002E1AA8" w:rsidP="00853FD0">
            <w:pPr>
              <w:spacing w:after="0"/>
              <w:ind w:right="-4"/>
              <w:rPr>
                <w:rFonts w:ascii="Calibri" w:hAnsi="Calibri"/>
              </w:rPr>
            </w:pPr>
          </w:p>
          <w:p w14:paraId="1668EAB0" w14:textId="77777777" w:rsidR="002E1AA8" w:rsidRDefault="002E1AA8" w:rsidP="00853FD0">
            <w:pPr>
              <w:spacing w:after="0"/>
              <w:ind w:right="-4"/>
              <w:rPr>
                <w:rFonts w:ascii="Calibri" w:hAnsi="Calibri"/>
              </w:rPr>
            </w:pPr>
          </w:p>
          <w:p w14:paraId="520026CC" w14:textId="77777777" w:rsidR="002E1AA8" w:rsidRDefault="002E1AA8" w:rsidP="00853FD0">
            <w:pPr>
              <w:spacing w:after="0"/>
              <w:ind w:right="-4"/>
              <w:rPr>
                <w:rFonts w:ascii="Calibri" w:hAnsi="Calibri"/>
              </w:rPr>
            </w:pPr>
          </w:p>
          <w:p w14:paraId="6ADD372C" w14:textId="77777777" w:rsidR="002E1AA8" w:rsidRDefault="002E1AA8" w:rsidP="00853FD0">
            <w:pPr>
              <w:spacing w:after="0"/>
              <w:ind w:right="-4"/>
              <w:rPr>
                <w:rFonts w:ascii="Calibri" w:hAnsi="Calibri"/>
              </w:rPr>
            </w:pPr>
          </w:p>
          <w:p w14:paraId="439A95BC" w14:textId="77777777" w:rsidR="002E1AA8" w:rsidRDefault="002E1AA8" w:rsidP="00853FD0">
            <w:pPr>
              <w:spacing w:after="0"/>
              <w:ind w:right="-4"/>
              <w:rPr>
                <w:rFonts w:ascii="Calibri" w:hAnsi="Calibri"/>
              </w:rPr>
            </w:pPr>
          </w:p>
          <w:p w14:paraId="1C6F25CA" w14:textId="77777777" w:rsidR="002E1AA8" w:rsidRPr="00F0305A" w:rsidRDefault="002E1AA8" w:rsidP="00853FD0">
            <w:pPr>
              <w:spacing w:after="0"/>
              <w:ind w:right="-4"/>
              <w:rPr>
                <w:rFonts w:ascii="Calibri" w:hAnsi="Calibri"/>
              </w:rPr>
            </w:pPr>
          </w:p>
          <w:p w14:paraId="6F097DB6" w14:textId="77777777" w:rsidR="002E1AA8" w:rsidRPr="00F0305A" w:rsidRDefault="002E1AA8" w:rsidP="00853FD0">
            <w:pPr>
              <w:spacing w:after="0"/>
              <w:ind w:right="-4"/>
              <w:rPr>
                <w:rFonts w:ascii="Calibri" w:hAnsi="Calibri"/>
              </w:rPr>
            </w:pPr>
            <w:r w:rsidRPr="00F0305A">
              <w:rPr>
                <w:rFonts w:ascii="Calibri" w:hAnsi="Calibri"/>
              </w:rPr>
              <w:t>If needed, the school can provide written information in alternative format.</w:t>
            </w:r>
          </w:p>
          <w:p w14:paraId="5A28AC52" w14:textId="77777777" w:rsidR="002E1AA8" w:rsidRPr="00F0305A" w:rsidRDefault="002E1AA8" w:rsidP="00853FD0">
            <w:pPr>
              <w:spacing w:after="0"/>
              <w:ind w:right="-4"/>
              <w:rPr>
                <w:rFonts w:ascii="Calibri" w:hAnsi="Calibri"/>
              </w:rPr>
            </w:pPr>
          </w:p>
          <w:p w14:paraId="6567B3B5" w14:textId="77777777" w:rsidR="002E1AA8" w:rsidRPr="00F0305A" w:rsidRDefault="002E1AA8" w:rsidP="00853FD0">
            <w:pPr>
              <w:spacing w:after="0"/>
              <w:ind w:right="-4"/>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56661280" w14:textId="77777777" w:rsidR="002E1AA8" w:rsidRDefault="002E1AA8" w:rsidP="00853FD0">
            <w:pPr>
              <w:spacing w:after="0"/>
              <w:ind w:right="-6"/>
              <w:jc w:val="center"/>
              <w:rPr>
                <w:rFonts w:ascii="Calibri" w:hAnsi="Calibri"/>
              </w:rPr>
            </w:pPr>
            <w:r w:rsidRPr="00F0305A">
              <w:rPr>
                <w:rFonts w:ascii="Calibri" w:hAnsi="Calibri"/>
              </w:rPr>
              <w:lastRenderedPageBreak/>
              <w:t xml:space="preserve">When a disabled child starts at the school information will be given on their admission meeting. </w:t>
            </w:r>
          </w:p>
          <w:p w14:paraId="24E099FC" w14:textId="77777777" w:rsidR="002E1AA8" w:rsidRDefault="002E1AA8" w:rsidP="00853FD0">
            <w:pPr>
              <w:spacing w:after="0"/>
              <w:ind w:right="-6"/>
              <w:jc w:val="center"/>
              <w:rPr>
                <w:rFonts w:ascii="Calibri" w:hAnsi="Calibri"/>
              </w:rPr>
            </w:pPr>
          </w:p>
          <w:p w14:paraId="57801816" w14:textId="77777777" w:rsidR="002E1AA8" w:rsidRPr="00F0305A" w:rsidRDefault="002E1AA8" w:rsidP="00853FD0">
            <w:pPr>
              <w:spacing w:after="0"/>
              <w:ind w:right="-6"/>
              <w:jc w:val="center"/>
              <w:rPr>
                <w:rFonts w:ascii="Calibri" w:hAnsi="Calibri"/>
              </w:rPr>
            </w:pPr>
            <w:r>
              <w:rPr>
                <w:rFonts w:ascii="Calibri" w:hAnsi="Calibri"/>
              </w:rPr>
              <w:t>FIND newsletter distributed to parents termly.</w:t>
            </w:r>
          </w:p>
          <w:p w14:paraId="6828DF07" w14:textId="77777777" w:rsidR="002E1AA8" w:rsidRPr="00F0305A" w:rsidRDefault="002E1AA8" w:rsidP="00853FD0">
            <w:pPr>
              <w:spacing w:after="0"/>
              <w:ind w:right="-6"/>
              <w:jc w:val="center"/>
              <w:rPr>
                <w:rFonts w:ascii="Calibri" w:hAnsi="Calibri"/>
              </w:rPr>
            </w:pPr>
          </w:p>
          <w:p w14:paraId="030103FC" w14:textId="77777777" w:rsidR="002E1AA8" w:rsidRDefault="002E1AA8" w:rsidP="00853FD0">
            <w:pPr>
              <w:spacing w:after="0"/>
              <w:ind w:right="-6"/>
              <w:jc w:val="center"/>
              <w:rPr>
                <w:rFonts w:ascii="Calibri" w:hAnsi="Calibri"/>
              </w:rPr>
            </w:pPr>
          </w:p>
          <w:p w14:paraId="5902985D" w14:textId="77777777" w:rsidR="002E1AA8" w:rsidRPr="00F0305A" w:rsidRDefault="002E1AA8" w:rsidP="00853FD0">
            <w:pPr>
              <w:spacing w:after="0"/>
              <w:ind w:right="-6"/>
              <w:rPr>
                <w:rFonts w:ascii="Calibri" w:hAnsi="Calibri"/>
              </w:rPr>
            </w:pPr>
            <w:r w:rsidRPr="00F0305A">
              <w:rPr>
                <w:rFonts w:ascii="Calibri" w:hAnsi="Calibri"/>
              </w:rPr>
              <w:t>Website updated at least weekly</w:t>
            </w:r>
          </w:p>
        </w:tc>
        <w:tc>
          <w:tcPr>
            <w:tcW w:w="2835" w:type="dxa"/>
            <w:tcBorders>
              <w:top w:val="single" w:sz="4" w:space="0" w:color="auto"/>
              <w:left w:val="single" w:sz="4" w:space="0" w:color="auto"/>
              <w:bottom w:val="single" w:sz="4" w:space="0" w:color="auto"/>
              <w:right w:val="single" w:sz="4" w:space="0" w:color="auto"/>
            </w:tcBorders>
          </w:tcPr>
          <w:p w14:paraId="539BFC02" w14:textId="77777777" w:rsidR="002E1AA8" w:rsidRPr="00F0305A" w:rsidRDefault="002E1AA8" w:rsidP="00853FD0">
            <w:pPr>
              <w:spacing w:after="0"/>
              <w:ind w:right="-18"/>
              <w:rPr>
                <w:rFonts w:ascii="Calibri" w:hAnsi="Calibri"/>
              </w:rPr>
            </w:pPr>
            <w:r w:rsidRPr="00F0305A">
              <w:rPr>
                <w:rFonts w:ascii="Calibri" w:hAnsi="Calibri"/>
              </w:rPr>
              <w:lastRenderedPageBreak/>
              <w:t>Improved dissemination of information.</w:t>
            </w:r>
          </w:p>
        </w:tc>
      </w:tr>
      <w:bookmarkEnd w:id="6"/>
    </w:tbl>
    <w:p w14:paraId="33B665FF" w14:textId="77777777" w:rsidR="002E1AA8" w:rsidRPr="00F0305A" w:rsidRDefault="002E1AA8" w:rsidP="002E1AA8">
      <w:pPr>
        <w:spacing w:after="0"/>
        <w:ind w:left="-907" w:right="-893"/>
        <w:rPr>
          <w:rFonts w:ascii="Calibri" w:hAnsi="Calibri"/>
        </w:rPr>
      </w:pPr>
    </w:p>
    <w:p w14:paraId="7773C0F3" w14:textId="77777777" w:rsidR="002E1AA8" w:rsidRPr="00F0305A" w:rsidRDefault="002E1AA8" w:rsidP="002E1AA8">
      <w:pPr>
        <w:spacing w:after="0"/>
        <w:ind w:left="-907" w:right="-893"/>
        <w:rPr>
          <w:rFonts w:ascii="Calibri" w:hAnsi="Calibri"/>
        </w:rPr>
      </w:pPr>
    </w:p>
    <w:p w14:paraId="2EBE17E6" w14:textId="77777777" w:rsidR="002E1AA8" w:rsidRDefault="002E1AA8" w:rsidP="002E1AA8">
      <w:pPr>
        <w:spacing w:after="0"/>
        <w:ind w:left="-907" w:right="-893"/>
        <w:rPr>
          <w:rFonts w:ascii="Calibri" w:hAnsi="Calibri"/>
        </w:rPr>
      </w:pPr>
    </w:p>
    <w:p w14:paraId="4DA7A281" w14:textId="77777777" w:rsidR="002E1AA8" w:rsidRDefault="002E1AA8" w:rsidP="002E1AA8">
      <w:pPr>
        <w:spacing w:after="0"/>
        <w:ind w:left="-907" w:right="-893"/>
        <w:rPr>
          <w:rFonts w:ascii="Calibri" w:hAnsi="Calibri"/>
        </w:rPr>
      </w:pPr>
    </w:p>
    <w:p w14:paraId="3312016F" w14:textId="77777777" w:rsidR="002E1AA8" w:rsidRDefault="002E1AA8" w:rsidP="002E1AA8">
      <w:pPr>
        <w:spacing w:after="0"/>
        <w:ind w:left="-907" w:right="-893"/>
        <w:rPr>
          <w:rFonts w:ascii="Calibri" w:hAnsi="Calibri"/>
        </w:rPr>
      </w:pPr>
    </w:p>
    <w:p w14:paraId="54CDDF9B" w14:textId="77777777" w:rsidR="002E1AA8" w:rsidRDefault="002E1AA8" w:rsidP="002E1AA8">
      <w:pPr>
        <w:spacing w:after="0"/>
        <w:ind w:left="-907" w:right="-893"/>
        <w:rPr>
          <w:rFonts w:ascii="Calibri" w:hAnsi="Calibri"/>
        </w:rPr>
      </w:pPr>
    </w:p>
    <w:p w14:paraId="790826CE" w14:textId="77777777" w:rsidR="002E1AA8" w:rsidRDefault="002E1AA8" w:rsidP="002E1AA8">
      <w:pPr>
        <w:spacing w:after="0"/>
        <w:ind w:left="-907" w:right="-893"/>
        <w:rPr>
          <w:rFonts w:ascii="Calibri" w:hAnsi="Calibri"/>
        </w:rPr>
      </w:pPr>
    </w:p>
    <w:p w14:paraId="48C5A372" w14:textId="77777777" w:rsidR="002E1AA8" w:rsidRDefault="002E1AA8" w:rsidP="002E1AA8">
      <w:pPr>
        <w:spacing w:after="0"/>
        <w:ind w:left="-907" w:right="-893"/>
        <w:rPr>
          <w:rFonts w:ascii="Calibri" w:hAnsi="Calibri"/>
        </w:rPr>
      </w:pPr>
    </w:p>
    <w:p w14:paraId="74C42429" w14:textId="77777777" w:rsidR="00871ADE" w:rsidRDefault="00871ADE" w:rsidP="00503CFA">
      <w:pPr>
        <w:spacing w:after="0"/>
        <w:rPr>
          <w:rFonts w:ascii="Calibri" w:hAnsi="Calibri" w:cs="Calibri"/>
          <w:sz w:val="24"/>
          <w:szCs w:val="24"/>
        </w:rPr>
      </w:pPr>
      <w:bookmarkStart w:id="7" w:name="_GoBack"/>
      <w:bookmarkEnd w:id="7"/>
    </w:p>
    <w:p w14:paraId="7E93709D" w14:textId="77777777" w:rsidR="00B45261" w:rsidRPr="00871ADE" w:rsidRDefault="00B45261" w:rsidP="001D3C76"/>
    <w:sectPr w:rsidR="00B45261" w:rsidRPr="00871ADE" w:rsidSect="00692907">
      <w:pgSz w:w="15840" w:h="12240" w:orient="landscape" w:code="1"/>
      <w:pgMar w:top="1440" w:right="720" w:bottom="1440" w:left="2517"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EBC1" w14:textId="77777777" w:rsidR="009C6DEC" w:rsidRDefault="009C6DEC">
      <w:pPr>
        <w:spacing w:after="0" w:line="240" w:lineRule="auto"/>
      </w:pPr>
      <w:r>
        <w:separator/>
      </w:r>
    </w:p>
    <w:p w14:paraId="51F00A68" w14:textId="77777777" w:rsidR="009C6DEC" w:rsidRDefault="009C6DEC"/>
  </w:endnote>
  <w:endnote w:type="continuationSeparator" w:id="0">
    <w:p w14:paraId="33C664A7" w14:textId="77777777" w:rsidR="009C6DEC" w:rsidRDefault="009C6DEC">
      <w:pPr>
        <w:spacing w:after="0" w:line="240" w:lineRule="auto"/>
      </w:pPr>
      <w:r>
        <w:continuationSeparator/>
      </w:r>
    </w:p>
    <w:p w14:paraId="5D103302" w14:textId="77777777" w:rsidR="009C6DEC" w:rsidRDefault="009C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B73D" w14:textId="77777777" w:rsidR="009C6DEC" w:rsidRDefault="009C6DEC">
    <w:pPr>
      <w:pStyle w:val="Footer"/>
    </w:pPr>
    <w:r>
      <w:rPr>
        <w:noProof/>
        <w:lang w:val="en-GB" w:eastAsia="en-GB"/>
      </w:rPr>
      <mc:AlternateContent>
        <mc:Choice Requires="wpg">
          <w:drawing>
            <wp:anchor distT="0" distB="0" distL="114300" distR="114300" simplePos="0" relativeHeight="251660288" behindDoc="0" locked="0" layoutInCell="1" allowOverlap="1" wp14:anchorId="04B17C10" wp14:editId="27F12690">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486FDBC4" id="Group 12" o:spid="_x0000_s1026" style="position:absolute;margin-left:0;margin-top:0;width:613.3pt;height:311.4pt;z-index:251660288;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fcce3b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bfe4f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0070c0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E233" w14:textId="77777777" w:rsidR="009C6DEC" w:rsidRDefault="009C6DEC"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3213" w14:textId="77777777" w:rsidR="009C6DEC" w:rsidRDefault="009C6DEC">
      <w:pPr>
        <w:spacing w:after="0" w:line="240" w:lineRule="auto"/>
      </w:pPr>
      <w:r>
        <w:separator/>
      </w:r>
    </w:p>
    <w:p w14:paraId="4409B04F" w14:textId="77777777" w:rsidR="009C6DEC" w:rsidRDefault="009C6DEC"/>
  </w:footnote>
  <w:footnote w:type="continuationSeparator" w:id="0">
    <w:p w14:paraId="0031DAE5" w14:textId="77777777" w:rsidR="009C6DEC" w:rsidRDefault="009C6DEC">
      <w:pPr>
        <w:spacing w:after="0" w:line="240" w:lineRule="auto"/>
      </w:pPr>
      <w:r>
        <w:continuationSeparator/>
      </w:r>
    </w:p>
    <w:p w14:paraId="13A73313" w14:textId="77777777" w:rsidR="009C6DEC" w:rsidRDefault="009C6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89B5" w14:textId="77777777" w:rsidR="009C6DEC" w:rsidRDefault="009C6DEC">
    <w:pPr>
      <w:pStyle w:val="Header"/>
    </w:pPr>
    <w:r>
      <w:rPr>
        <w:noProof/>
        <w:lang w:val="en-GB" w:eastAsia="en-GB"/>
      </w:rPr>
      <mc:AlternateContent>
        <mc:Choice Requires="wpg">
          <w:drawing>
            <wp:anchor distT="0" distB="0" distL="114300" distR="114300" simplePos="0" relativeHeight="251656192" behindDoc="0" locked="0" layoutInCell="1" allowOverlap="1" wp14:anchorId="6961375B" wp14:editId="51957E1E">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248FF934" id="Group 1" o:spid="_x0000_s1026" style="position:absolute;margin-left:0;margin-top:0;width:612.75pt;height:792.55pt;z-index:251656192;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bfe4f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70c0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bfe4f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0070c0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fcce3b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320A4"/>
    <w:multiLevelType w:val="hybridMultilevel"/>
    <w:tmpl w:val="F2B6EE54"/>
    <w:lvl w:ilvl="0" w:tplc="E628503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CF1306"/>
    <w:multiLevelType w:val="hybridMultilevel"/>
    <w:tmpl w:val="EA20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F4266C"/>
    <w:multiLevelType w:val="hybridMultilevel"/>
    <w:tmpl w:val="26FA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EB57D4"/>
    <w:multiLevelType w:val="hybridMultilevel"/>
    <w:tmpl w:val="704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D73A7"/>
    <w:multiLevelType w:val="hybridMultilevel"/>
    <w:tmpl w:val="53F2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6201D"/>
    <w:multiLevelType w:val="hybridMultilevel"/>
    <w:tmpl w:val="4D8C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D0C63"/>
    <w:multiLevelType w:val="hybridMultilevel"/>
    <w:tmpl w:val="AF8AD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0435EF"/>
    <w:multiLevelType w:val="hybridMultilevel"/>
    <w:tmpl w:val="C5062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67AC4"/>
    <w:multiLevelType w:val="hybridMultilevel"/>
    <w:tmpl w:val="2C4A57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531244"/>
    <w:multiLevelType w:val="hybridMultilevel"/>
    <w:tmpl w:val="CE28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26646"/>
    <w:multiLevelType w:val="hybridMultilevel"/>
    <w:tmpl w:val="D05A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61039"/>
    <w:multiLevelType w:val="hybridMultilevel"/>
    <w:tmpl w:val="15E6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8"/>
  </w:num>
  <w:num w:numId="15">
    <w:abstractNumId w:val="11"/>
  </w:num>
  <w:num w:numId="16">
    <w:abstractNumId w:val="21"/>
  </w:num>
  <w:num w:numId="17">
    <w:abstractNumId w:val="12"/>
  </w:num>
  <w:num w:numId="18">
    <w:abstractNumId w:val="10"/>
  </w:num>
  <w:num w:numId="19">
    <w:abstractNumId w:val="13"/>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D4"/>
    <w:rsid w:val="000115CE"/>
    <w:rsid w:val="0005212E"/>
    <w:rsid w:val="000644ED"/>
    <w:rsid w:val="00081904"/>
    <w:rsid w:val="000828F4"/>
    <w:rsid w:val="000B102B"/>
    <w:rsid w:val="000D243C"/>
    <w:rsid w:val="000F1B5C"/>
    <w:rsid w:val="000F51EC"/>
    <w:rsid w:val="000F7122"/>
    <w:rsid w:val="001B4EEF"/>
    <w:rsid w:val="001B689C"/>
    <w:rsid w:val="001C3482"/>
    <w:rsid w:val="001D3C76"/>
    <w:rsid w:val="00200635"/>
    <w:rsid w:val="00204907"/>
    <w:rsid w:val="00254E0D"/>
    <w:rsid w:val="002B5D7B"/>
    <w:rsid w:val="002E1AA8"/>
    <w:rsid w:val="0038000D"/>
    <w:rsid w:val="00382084"/>
    <w:rsid w:val="00385ACF"/>
    <w:rsid w:val="00422757"/>
    <w:rsid w:val="00436E03"/>
    <w:rsid w:val="00475D96"/>
    <w:rsid w:val="00477474"/>
    <w:rsid w:val="00480B7F"/>
    <w:rsid w:val="00492EAB"/>
    <w:rsid w:val="004A1893"/>
    <w:rsid w:val="004A6525"/>
    <w:rsid w:val="004C4A44"/>
    <w:rsid w:val="00503CFA"/>
    <w:rsid w:val="005125BB"/>
    <w:rsid w:val="005264AB"/>
    <w:rsid w:val="00537F9C"/>
    <w:rsid w:val="00550180"/>
    <w:rsid w:val="00572222"/>
    <w:rsid w:val="00574B40"/>
    <w:rsid w:val="005D3DA6"/>
    <w:rsid w:val="00616566"/>
    <w:rsid w:val="00642E91"/>
    <w:rsid w:val="00692907"/>
    <w:rsid w:val="00744EA9"/>
    <w:rsid w:val="00752FC4"/>
    <w:rsid w:val="00757E9C"/>
    <w:rsid w:val="007B4C91"/>
    <w:rsid w:val="007D70F7"/>
    <w:rsid w:val="00830C5F"/>
    <w:rsid w:val="00834A33"/>
    <w:rsid w:val="00865F6D"/>
    <w:rsid w:val="008664CE"/>
    <w:rsid w:val="00871ADE"/>
    <w:rsid w:val="00884AD9"/>
    <w:rsid w:val="00896EE1"/>
    <w:rsid w:val="008C1482"/>
    <w:rsid w:val="008C2737"/>
    <w:rsid w:val="008D0AA7"/>
    <w:rsid w:val="008E0EF2"/>
    <w:rsid w:val="00912A0A"/>
    <w:rsid w:val="009468D3"/>
    <w:rsid w:val="00977E95"/>
    <w:rsid w:val="009C6DEC"/>
    <w:rsid w:val="00A17117"/>
    <w:rsid w:val="00A31816"/>
    <w:rsid w:val="00A5578C"/>
    <w:rsid w:val="00A763AE"/>
    <w:rsid w:val="00AC1A6E"/>
    <w:rsid w:val="00B40F1A"/>
    <w:rsid w:val="00B416D2"/>
    <w:rsid w:val="00B45261"/>
    <w:rsid w:val="00B50067"/>
    <w:rsid w:val="00B524AA"/>
    <w:rsid w:val="00B63133"/>
    <w:rsid w:val="00B716F5"/>
    <w:rsid w:val="00B76013"/>
    <w:rsid w:val="00BC0F0A"/>
    <w:rsid w:val="00BC0F4F"/>
    <w:rsid w:val="00BD7602"/>
    <w:rsid w:val="00C11980"/>
    <w:rsid w:val="00C22570"/>
    <w:rsid w:val="00C37964"/>
    <w:rsid w:val="00C63442"/>
    <w:rsid w:val="00C8251B"/>
    <w:rsid w:val="00C833D4"/>
    <w:rsid w:val="00CB0809"/>
    <w:rsid w:val="00D04123"/>
    <w:rsid w:val="00D06525"/>
    <w:rsid w:val="00D149F1"/>
    <w:rsid w:val="00D36106"/>
    <w:rsid w:val="00DC7840"/>
    <w:rsid w:val="00E5646A"/>
    <w:rsid w:val="00E80BC0"/>
    <w:rsid w:val="00EE525F"/>
    <w:rsid w:val="00F11965"/>
    <w:rsid w:val="00F16886"/>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D55546A"/>
  <w15:docId w15:val="{46FA690C-05F0-4B91-BB97-0CAA1EA2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80DF"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98740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E5AF0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E5AF0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98740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98740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0080DF"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0080DF"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80DF"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CCE3B" w:themeColor="accent1" w:frame="1"/>
        <w:left w:val="single" w:sz="2" w:space="10" w:color="FCCE3B" w:themeColor="accent1" w:frame="1"/>
        <w:bottom w:val="single" w:sz="2" w:space="10" w:color="FCCE3B" w:themeColor="accent1" w:frame="1"/>
        <w:right w:val="single" w:sz="2" w:space="10" w:color="FCCE3B" w:themeColor="accent1" w:frame="1"/>
      </w:pBdr>
      <w:ind w:left="1152" w:right="1152"/>
    </w:pPr>
    <w:rPr>
      <w:rFonts w:eastAsiaTheme="minorEastAsia"/>
      <w:i/>
      <w:iCs/>
      <w:color w:val="E5AF0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D7" w:themeFill="accent1" w:themeFillTint="33"/>
    </w:tcPr>
    <w:tblStylePr w:type="firstRow">
      <w:rPr>
        <w:b/>
        <w:bCs/>
      </w:rPr>
      <w:tblPr/>
      <w:tcPr>
        <w:shd w:val="clear" w:color="auto" w:fill="FDEBB0" w:themeFill="accent1" w:themeFillTint="66"/>
      </w:tcPr>
    </w:tblStylePr>
    <w:tblStylePr w:type="lastRow">
      <w:rPr>
        <w:b/>
        <w:bCs/>
        <w:color w:val="000000" w:themeColor="text1"/>
      </w:rPr>
      <w:tblPr/>
      <w:tcPr>
        <w:shd w:val="clear" w:color="auto" w:fill="FDEBB0" w:themeFill="accent1" w:themeFillTint="66"/>
      </w:tcPr>
    </w:tblStylePr>
    <w:tblStylePr w:type="firstCol">
      <w:rPr>
        <w:color w:val="FFFFFF" w:themeColor="background1"/>
      </w:rPr>
      <w:tblPr/>
      <w:tcPr>
        <w:shd w:val="clear" w:color="auto" w:fill="E5AF03" w:themeFill="accent1" w:themeFillShade="BF"/>
      </w:tcPr>
    </w:tblStylePr>
    <w:tblStylePr w:type="lastCol">
      <w:rPr>
        <w:color w:val="FFFFFF" w:themeColor="background1"/>
      </w:rPr>
      <w:tblPr/>
      <w:tcPr>
        <w:shd w:val="clear" w:color="auto" w:fill="E5AF03" w:themeFill="accent1" w:themeFillShade="BF"/>
      </w:tc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4FF" w:themeFill="accent2" w:themeFillTint="66"/>
      </w:tcPr>
    </w:tblStylePr>
    <w:tblStylePr w:type="lastRow">
      <w:rPr>
        <w:b/>
        <w:bCs/>
        <w:color w:val="000000" w:themeColor="text1"/>
      </w:rPr>
      <w:tblPr/>
      <w:tcPr>
        <w:shd w:val="clear" w:color="auto" w:fill="E5F4FF" w:themeFill="accent2" w:themeFillTint="66"/>
      </w:tcPr>
    </w:tblStylePr>
    <w:tblStylePr w:type="firstCol">
      <w:rPr>
        <w:color w:val="FFFFFF" w:themeColor="background1"/>
      </w:rPr>
      <w:tblPr/>
      <w:tcPr>
        <w:shd w:val="clear" w:color="auto" w:fill="4FB4FF" w:themeFill="accent2" w:themeFillShade="BF"/>
      </w:tcPr>
    </w:tblStylePr>
    <w:tblStylePr w:type="lastCol">
      <w:rPr>
        <w:color w:val="FFFFFF" w:themeColor="background1"/>
      </w:rPr>
      <w:tblPr/>
      <w:tcPr>
        <w:shd w:val="clear" w:color="auto" w:fill="4FB4FF" w:themeFill="accent2" w:themeFillShade="BF"/>
      </w:tc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00000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B" w:themeFill="accen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2CE" w:themeFill="accent1" w:themeFillTint="3F"/>
      </w:tcPr>
    </w:tblStylePr>
    <w:tblStylePr w:type="band1Horz">
      <w:tblPr/>
      <w:tcPr>
        <w:shd w:val="clear" w:color="auto" w:fill="FEF5D7"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2" w:themeFillTint="3F"/>
      </w:tcPr>
    </w:tblStylePr>
    <w:tblStylePr w:type="band1Horz">
      <w:tblPr/>
      <w:tcPr>
        <w:shd w:val="clear" w:color="auto" w:fill="F2F9FF"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FCCE3B" w:themeColor="accent1"/>
        <w:bottom w:val="single" w:sz="4" w:space="0" w:color="FCCE3B" w:themeColor="accent1"/>
        <w:right w:val="single" w:sz="4" w:space="0" w:color="FCCE3B" w:themeColor="accent1"/>
        <w:insideH w:val="single" w:sz="4" w:space="0" w:color="FFFFFF" w:themeColor="background1"/>
        <w:insideV w:val="single" w:sz="4" w:space="0" w:color="FFFFFF" w:themeColor="background1"/>
      </w:tblBorders>
    </w:tblPr>
    <w:tcPr>
      <w:shd w:val="clear" w:color="auto" w:fill="FEFAEB" w:themeFill="accen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8C03" w:themeFill="accent1" w:themeFillShade="99"/>
      </w:tcPr>
    </w:tblStylePr>
    <w:tblStylePr w:type="firstCol">
      <w:rPr>
        <w:color w:val="FFFFFF" w:themeColor="background1"/>
      </w:rPr>
      <w:tblPr/>
      <w:tcPr>
        <w:tcBorders>
          <w:top w:val="nil"/>
          <w:left w:val="nil"/>
          <w:bottom w:val="nil"/>
          <w:right w:val="nil"/>
          <w:insideH w:val="single" w:sz="4" w:space="0" w:color="B78C03" w:themeColor="accent1" w:themeShade="99"/>
          <w:insideV w:val="nil"/>
        </w:tcBorders>
        <w:shd w:val="clear" w:color="auto" w:fill="B78C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78C03" w:themeFill="accent1" w:themeFillShade="99"/>
      </w:tcPr>
    </w:tblStylePr>
    <w:tblStylePr w:type="band1Vert">
      <w:tblPr/>
      <w:tcPr>
        <w:shd w:val="clear" w:color="auto" w:fill="FDEBB0" w:themeFill="accent1" w:themeFillTint="66"/>
      </w:tcPr>
    </w:tblStylePr>
    <w:tblStylePr w:type="band1Horz">
      <w:tblPr/>
      <w:tcPr>
        <w:shd w:val="clear" w:color="auto" w:fill="FDE69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BFE4FF" w:themeColor="accent2"/>
        <w:bottom w:val="single" w:sz="4" w:space="0" w:color="BFE4FF" w:themeColor="accent2"/>
        <w:right w:val="single" w:sz="4" w:space="0" w:color="BFE4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8FF" w:themeFill="accent2" w:themeFillShade="99"/>
      </w:tcPr>
    </w:tblStylePr>
    <w:tblStylePr w:type="firstCol">
      <w:rPr>
        <w:color w:val="FFFFFF" w:themeColor="background1"/>
      </w:rPr>
      <w:tblPr/>
      <w:tcPr>
        <w:tcBorders>
          <w:top w:val="nil"/>
          <w:left w:val="nil"/>
          <w:bottom w:val="nil"/>
          <w:right w:val="nil"/>
          <w:insideH w:val="single" w:sz="4" w:space="0" w:color="0C98FF" w:themeColor="accent2" w:themeShade="99"/>
          <w:insideV w:val="nil"/>
        </w:tcBorders>
        <w:shd w:val="clear" w:color="auto" w:fill="0C98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8FF" w:themeFill="accent2" w:themeFillShade="99"/>
      </w:tcPr>
    </w:tblStylePr>
    <w:tblStylePr w:type="band1Vert">
      <w:tblPr/>
      <w:tcPr>
        <w:shd w:val="clear" w:color="auto" w:fill="E5F4FF" w:themeFill="accent2" w:themeFillTint="66"/>
      </w:tcPr>
    </w:tblStylePr>
    <w:tblStylePr w:type="band1Horz">
      <w:tblPr/>
      <w:tcPr>
        <w:shd w:val="clear" w:color="auto" w:fill="DFF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70C0"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CCE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4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5AF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5AF03" w:themeFill="accent1" w:themeFillShade="BF"/>
      </w:tcPr>
    </w:tblStylePr>
    <w:tblStylePr w:type="band1Vert">
      <w:tblPr/>
      <w:tcPr>
        <w:tcBorders>
          <w:top w:val="nil"/>
          <w:left w:val="nil"/>
          <w:bottom w:val="nil"/>
          <w:right w:val="nil"/>
          <w:insideH w:val="nil"/>
          <w:insideV w:val="nil"/>
        </w:tcBorders>
        <w:shd w:val="clear" w:color="auto" w:fill="E5AF03" w:themeFill="accent1" w:themeFillShade="BF"/>
      </w:tcPr>
    </w:tblStylePr>
    <w:tblStylePr w:type="band1Horz">
      <w:tblPr/>
      <w:tcPr>
        <w:tcBorders>
          <w:top w:val="nil"/>
          <w:left w:val="nil"/>
          <w:bottom w:val="nil"/>
          <w:right w:val="nil"/>
          <w:insideH w:val="nil"/>
          <w:insideV w:val="nil"/>
        </w:tcBorders>
        <w:shd w:val="clear" w:color="auto" w:fill="E5AF03"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BFE4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D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FB4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FB4FF" w:themeFill="accent2" w:themeFillShade="BF"/>
      </w:tcPr>
    </w:tblStylePr>
    <w:tblStylePr w:type="band1Vert">
      <w:tblPr/>
      <w:tcPr>
        <w:tcBorders>
          <w:top w:val="nil"/>
          <w:left w:val="nil"/>
          <w:bottom w:val="nil"/>
          <w:right w:val="nil"/>
          <w:insideH w:val="nil"/>
          <w:insideV w:val="nil"/>
        </w:tcBorders>
        <w:shd w:val="clear" w:color="auto" w:fill="4FB4FF" w:themeFill="accent2" w:themeFillShade="BF"/>
      </w:tcPr>
    </w:tblStylePr>
    <w:tblStylePr w:type="band1Horz">
      <w:tblPr/>
      <w:tcPr>
        <w:tcBorders>
          <w:top w:val="nil"/>
          <w:left w:val="nil"/>
          <w:bottom w:val="nil"/>
          <w:right w:val="nil"/>
          <w:insideH w:val="nil"/>
          <w:insideV w:val="nil"/>
        </w:tcBorders>
        <w:shd w:val="clear" w:color="auto" w:fill="4FB4FF"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80DF"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FDEBB0" w:themeColor="accent1" w:themeTint="66"/>
        <w:left w:val="single" w:sz="4" w:space="0" w:color="FDEBB0" w:themeColor="accent1" w:themeTint="66"/>
        <w:bottom w:val="single" w:sz="4" w:space="0" w:color="FDEBB0" w:themeColor="accent1" w:themeTint="66"/>
        <w:right w:val="single" w:sz="4" w:space="0" w:color="FDEBB0" w:themeColor="accent1" w:themeTint="66"/>
        <w:insideH w:val="single" w:sz="4" w:space="0" w:color="FDEBB0" w:themeColor="accent1" w:themeTint="66"/>
        <w:insideV w:val="single" w:sz="4" w:space="0" w:color="FDEBB0" w:themeColor="accent1" w:themeTint="66"/>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2" w:space="0" w:color="FDE189"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5F4FF" w:themeColor="accent2" w:themeTint="66"/>
        <w:left w:val="single" w:sz="4" w:space="0" w:color="E5F4FF" w:themeColor="accent2" w:themeTint="66"/>
        <w:bottom w:val="single" w:sz="4" w:space="0" w:color="E5F4FF" w:themeColor="accent2" w:themeTint="66"/>
        <w:right w:val="single" w:sz="4" w:space="0" w:color="E5F4FF" w:themeColor="accent2" w:themeTint="66"/>
        <w:insideH w:val="single" w:sz="4" w:space="0" w:color="E5F4FF" w:themeColor="accent2" w:themeTint="66"/>
        <w:insideV w:val="single" w:sz="4" w:space="0" w:color="E5F4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FDE189" w:themeColor="accent1" w:themeTint="99"/>
        <w:bottom w:val="single" w:sz="2" w:space="0" w:color="FDE189" w:themeColor="accent1" w:themeTint="99"/>
        <w:insideH w:val="single" w:sz="2" w:space="0" w:color="FDE189" w:themeColor="accent1" w:themeTint="99"/>
        <w:insideV w:val="single" w:sz="2" w:space="0" w:color="FDE189" w:themeColor="accent1" w:themeTint="99"/>
      </w:tblBorders>
    </w:tblPr>
    <w:tblStylePr w:type="firstRow">
      <w:rPr>
        <w:b/>
        <w:bCs/>
      </w:rPr>
      <w:tblPr/>
      <w:tcPr>
        <w:tcBorders>
          <w:top w:val="nil"/>
          <w:bottom w:val="single" w:sz="12" w:space="0" w:color="FDE189" w:themeColor="accent1" w:themeTint="99"/>
          <w:insideH w:val="nil"/>
          <w:insideV w:val="nil"/>
        </w:tcBorders>
        <w:shd w:val="clear" w:color="auto" w:fill="FFFFFF" w:themeFill="background1"/>
      </w:tcPr>
    </w:tblStylePr>
    <w:tblStylePr w:type="lastRow">
      <w:rPr>
        <w:b/>
        <w:bCs/>
      </w:rPr>
      <w:tblPr/>
      <w:tcPr>
        <w:tcBorders>
          <w:top w:val="double" w:sz="2" w:space="0" w:color="FDE18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insideV w:val="nil"/>
        </w:tcBorders>
        <w:shd w:val="clear" w:color="auto" w:fill="FCCE3B" w:themeFill="accent1"/>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insideV w:val="nil"/>
        </w:tcBorders>
        <w:shd w:val="clear" w:color="auto" w:fill="BFE4FF" w:themeFill="accent2"/>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E3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E3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E3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E3B" w:themeFill="accent1"/>
      </w:tcPr>
    </w:tblStylePr>
    <w:tblStylePr w:type="band1Vert">
      <w:tblPr/>
      <w:tcPr>
        <w:shd w:val="clear" w:color="auto" w:fill="FDEBB0" w:themeFill="accent1" w:themeFillTint="66"/>
      </w:tcPr>
    </w:tblStylePr>
    <w:tblStylePr w:type="band1Horz">
      <w:tblPr/>
      <w:tcPr>
        <w:shd w:val="clear" w:color="auto" w:fill="FDEBB0"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E4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E4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E4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E4FF" w:themeFill="accent2"/>
      </w:tcPr>
    </w:tblStylePr>
    <w:tblStylePr w:type="band1Vert">
      <w:tblPr/>
      <w:tcPr>
        <w:shd w:val="clear" w:color="auto" w:fill="E5F4FF" w:themeFill="accent2" w:themeFillTint="66"/>
      </w:tcPr>
    </w:tblStylePr>
    <w:tblStylePr w:type="band1Horz">
      <w:tblPr/>
      <w:tcPr>
        <w:shd w:val="clear" w:color="auto" w:fill="E5F4FF"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98740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E5AF0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E5AF0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98740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98740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E5AF0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CCE3B" w:themeColor="accent1"/>
        <w:bottom w:val="single" w:sz="4" w:space="10" w:color="FCCE3B" w:themeColor="accent1"/>
      </w:pBdr>
      <w:spacing w:before="360" w:after="360"/>
      <w:ind w:left="864" w:right="864"/>
      <w:jc w:val="center"/>
    </w:pPr>
    <w:rPr>
      <w:i/>
      <w:iCs/>
      <w:color w:val="E5AF03" w:themeColor="accent1" w:themeShade="BF"/>
    </w:rPr>
  </w:style>
  <w:style w:type="character" w:customStyle="1" w:styleId="IntenseQuoteChar">
    <w:name w:val="Intense Quote Char"/>
    <w:basedOn w:val="DefaultParagraphFont"/>
    <w:link w:val="IntenseQuote"/>
    <w:uiPriority w:val="30"/>
    <w:semiHidden/>
    <w:rsid w:val="000F51EC"/>
    <w:rPr>
      <w:i/>
      <w:iCs/>
      <w:color w:val="E5AF03" w:themeColor="accent1" w:themeShade="BF"/>
    </w:rPr>
  </w:style>
  <w:style w:type="character" w:styleId="IntenseReference">
    <w:name w:val="Intense Reference"/>
    <w:basedOn w:val="DefaultParagraphFont"/>
    <w:uiPriority w:val="32"/>
    <w:semiHidden/>
    <w:qFormat/>
    <w:rsid w:val="000F51EC"/>
    <w:rPr>
      <w:b/>
      <w:bCs/>
      <w:caps w:val="0"/>
      <w:smallCaps/>
      <w:color w:val="E5AF03"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18" w:space="0" w:color="FCCE3B" w:themeColor="accent1"/>
          <w:right w:val="single" w:sz="8" w:space="0" w:color="FCCE3B" w:themeColor="accent1"/>
          <w:insideH w:val="nil"/>
          <w:insideV w:val="single" w:sz="8" w:space="0" w:color="FCCE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insideH w:val="nil"/>
          <w:insideV w:val="single" w:sz="8" w:space="0" w:color="FCCE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shd w:val="clear" w:color="auto" w:fill="FEF2CE" w:themeFill="accent1" w:themeFillTint="3F"/>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shd w:val="clear" w:color="auto" w:fill="FEF2CE" w:themeFill="accent1" w:themeFillTint="3F"/>
      </w:tcPr>
    </w:tblStylePr>
    <w:tblStylePr w:type="band2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18" w:space="0" w:color="BFE4FF" w:themeColor="accent2"/>
          <w:right w:val="single" w:sz="8" w:space="0" w:color="BFE4FF" w:themeColor="accent2"/>
          <w:insideH w:val="nil"/>
          <w:insideV w:val="single" w:sz="8" w:space="0" w:color="BFE4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insideH w:val="nil"/>
          <w:insideV w:val="single" w:sz="8" w:space="0" w:color="BFE4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shd w:val="clear" w:color="auto" w:fill="EFF8FF" w:themeFill="accent2" w:themeFillTint="3F"/>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shd w:val="clear" w:color="auto" w:fill="EFF8FF" w:themeFill="accent2" w:themeFillTint="3F"/>
      </w:tcPr>
    </w:tblStylePr>
    <w:tblStylePr w:type="band2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pPr>
        <w:spacing w:before="0" w:after="0" w:line="240" w:lineRule="auto"/>
      </w:pPr>
      <w:rPr>
        <w:b/>
        <w:bCs/>
        <w:color w:val="FFFFFF" w:themeColor="background1"/>
      </w:rPr>
      <w:tblPr/>
      <w:tcPr>
        <w:shd w:val="clear" w:color="auto" w:fill="FCCE3B" w:themeFill="accent1"/>
      </w:tcPr>
    </w:tblStylePr>
    <w:tblStylePr w:type="lastRow">
      <w:pPr>
        <w:spacing w:before="0" w:after="0" w:line="240" w:lineRule="auto"/>
      </w:pPr>
      <w:rPr>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tcBorders>
      </w:tcPr>
    </w:tblStylePr>
    <w:tblStylePr w:type="firstCol">
      <w:rPr>
        <w:b/>
        <w:bCs/>
      </w:rPr>
    </w:tblStylePr>
    <w:tblStylePr w:type="lastCol">
      <w:rPr>
        <w:b/>
        <w:bCs/>
      </w:r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pPr>
        <w:spacing w:before="0" w:after="0" w:line="240" w:lineRule="auto"/>
      </w:pPr>
      <w:rPr>
        <w:b/>
        <w:bCs/>
        <w:color w:val="FFFFFF" w:themeColor="background1"/>
      </w:rPr>
      <w:tblPr/>
      <w:tcPr>
        <w:shd w:val="clear" w:color="auto" w:fill="BFE4FF" w:themeFill="accent2"/>
      </w:tcPr>
    </w:tblStylePr>
    <w:tblStylePr w:type="lastRow">
      <w:pPr>
        <w:spacing w:before="0" w:after="0" w:line="240" w:lineRule="auto"/>
      </w:pPr>
      <w:rPr>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tcBorders>
      </w:tcPr>
    </w:tblStylePr>
    <w:tblStylePr w:type="firstCol">
      <w:rPr>
        <w:b/>
        <w:bCs/>
      </w:rPr>
    </w:tblStylePr>
    <w:tblStylePr w:type="lastCol">
      <w:rPr>
        <w:b/>
        <w:bCs/>
      </w:r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E5AF03" w:themeColor="accent1" w:themeShade="BF"/>
    </w:rPr>
    <w:tblPr>
      <w:tblStyleRowBandSize w:val="1"/>
      <w:tblStyleColBandSize w:val="1"/>
      <w:tblBorders>
        <w:top w:val="single" w:sz="8" w:space="0" w:color="FCCE3B" w:themeColor="accent1"/>
        <w:bottom w:val="single" w:sz="8" w:space="0" w:color="FCCE3B" w:themeColor="accent1"/>
      </w:tblBorders>
    </w:tblPr>
    <w:tblStylePr w:type="fir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la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left w:val="nil"/>
          <w:right w:val="nil"/>
          <w:insideH w:val="nil"/>
          <w:insideV w:val="nil"/>
        </w:tcBorders>
        <w:shd w:val="clear" w:color="auto" w:fill="FEF2CE"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FB4FF" w:themeColor="accent2" w:themeShade="BF"/>
    </w:rPr>
    <w:tblPr>
      <w:tblStyleRowBandSize w:val="1"/>
      <w:tblStyleColBandSize w:val="1"/>
      <w:tblBorders>
        <w:top w:val="single" w:sz="8" w:space="0" w:color="BFE4FF" w:themeColor="accent2"/>
        <w:bottom w:val="single" w:sz="8" w:space="0" w:color="BFE4FF" w:themeColor="accent2"/>
      </w:tblBorders>
    </w:tblPr>
    <w:tblStylePr w:type="fir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la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left w:val="nil"/>
          <w:right w:val="nil"/>
          <w:insideH w:val="nil"/>
          <w:insideV w:val="nil"/>
        </w:tcBorders>
        <w:shd w:val="clear" w:color="auto" w:fill="EFF8FF"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189" w:themeColor="accent1" w:themeTint="99"/>
        </w:tcBorders>
      </w:tcPr>
    </w:tblStylePr>
    <w:tblStylePr w:type="lastRow">
      <w:rPr>
        <w:b/>
        <w:bCs/>
      </w:rPr>
      <w:tblPr/>
      <w:tcPr>
        <w:tcBorders>
          <w:top w:val="sing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FDE189" w:themeColor="accent1" w:themeTint="99"/>
        <w:bottom w:val="single" w:sz="4" w:space="0" w:color="FDE189" w:themeColor="accent1" w:themeTint="99"/>
        <w:insideH w:val="single" w:sz="4" w:space="0" w:color="FDE18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FCCE3B" w:themeColor="accent1"/>
        <w:left w:val="single" w:sz="4" w:space="0" w:color="FCCE3B" w:themeColor="accent1"/>
        <w:bottom w:val="single" w:sz="4" w:space="0" w:color="FCCE3B" w:themeColor="accent1"/>
        <w:right w:val="single" w:sz="4" w:space="0" w:color="FCCE3B" w:themeColor="accent1"/>
      </w:tblBorders>
    </w:tblPr>
    <w:tblStylePr w:type="firstRow">
      <w:rPr>
        <w:b/>
        <w:bCs/>
        <w:color w:val="FFFFFF" w:themeColor="background1"/>
      </w:rPr>
      <w:tblPr/>
      <w:tcPr>
        <w:shd w:val="clear" w:color="auto" w:fill="FCCE3B" w:themeFill="accent1"/>
      </w:tcPr>
    </w:tblStylePr>
    <w:tblStylePr w:type="lastRow">
      <w:rPr>
        <w:b/>
        <w:bCs/>
      </w:rPr>
      <w:tblPr/>
      <w:tcPr>
        <w:tcBorders>
          <w:top w:val="double" w:sz="4" w:space="0" w:color="FCCE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E3B" w:themeColor="accent1"/>
          <w:right w:val="single" w:sz="4" w:space="0" w:color="FCCE3B" w:themeColor="accent1"/>
        </w:tcBorders>
      </w:tcPr>
    </w:tblStylePr>
    <w:tblStylePr w:type="band1Horz">
      <w:tblPr/>
      <w:tcPr>
        <w:tcBorders>
          <w:top w:val="single" w:sz="4" w:space="0" w:color="FCCE3B" w:themeColor="accent1"/>
          <w:bottom w:val="single" w:sz="4" w:space="0" w:color="FCCE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E3B" w:themeColor="accent1"/>
          <w:left w:val="nil"/>
        </w:tcBorders>
      </w:tcPr>
    </w:tblStylePr>
    <w:tblStylePr w:type="swCell">
      <w:tblPr/>
      <w:tcPr>
        <w:tcBorders>
          <w:top w:val="double" w:sz="4" w:space="0" w:color="FCCE3B"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BFE4FF" w:themeColor="accent2"/>
        <w:left w:val="single" w:sz="4" w:space="0" w:color="BFE4FF" w:themeColor="accent2"/>
        <w:bottom w:val="single" w:sz="4" w:space="0" w:color="BFE4FF" w:themeColor="accent2"/>
        <w:right w:val="single" w:sz="4" w:space="0" w:color="BFE4FF" w:themeColor="accent2"/>
      </w:tblBorders>
    </w:tblPr>
    <w:tblStylePr w:type="firstRow">
      <w:rPr>
        <w:b/>
        <w:bCs/>
        <w:color w:val="FFFFFF" w:themeColor="background1"/>
      </w:rPr>
      <w:tblPr/>
      <w:tcPr>
        <w:shd w:val="clear" w:color="auto" w:fill="BFE4FF" w:themeFill="accent2"/>
      </w:tcPr>
    </w:tblStylePr>
    <w:tblStylePr w:type="lastRow">
      <w:rPr>
        <w:b/>
        <w:bCs/>
      </w:rPr>
      <w:tblPr/>
      <w:tcPr>
        <w:tcBorders>
          <w:top w:val="double" w:sz="4" w:space="0" w:color="BFE4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E4FF" w:themeColor="accent2"/>
          <w:right w:val="single" w:sz="4" w:space="0" w:color="BFE4FF" w:themeColor="accent2"/>
        </w:tcBorders>
      </w:tcPr>
    </w:tblStylePr>
    <w:tblStylePr w:type="band1Horz">
      <w:tblPr/>
      <w:tcPr>
        <w:tcBorders>
          <w:top w:val="single" w:sz="4" w:space="0" w:color="BFE4FF" w:themeColor="accent2"/>
          <w:bottom w:val="single" w:sz="4" w:space="0" w:color="BFE4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E4FF" w:themeColor="accent2"/>
          <w:left w:val="nil"/>
        </w:tcBorders>
      </w:tcPr>
    </w:tblStylePr>
    <w:tblStylePr w:type="swCell">
      <w:tblPr/>
      <w:tcPr>
        <w:tcBorders>
          <w:top w:val="double" w:sz="4" w:space="0" w:color="BFE4FF"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tcBorders>
        <w:shd w:val="clear" w:color="auto" w:fill="FCCE3B" w:themeFill="accent1"/>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tcBorders>
        <w:shd w:val="clear" w:color="auto" w:fill="BFE4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FCCE3B" w:themeColor="accent1"/>
        <w:left w:val="single" w:sz="24" w:space="0" w:color="FCCE3B" w:themeColor="accent1"/>
        <w:bottom w:val="single" w:sz="24" w:space="0" w:color="FCCE3B" w:themeColor="accent1"/>
        <w:right w:val="single" w:sz="24" w:space="0" w:color="FCCE3B" w:themeColor="accent1"/>
      </w:tblBorders>
    </w:tblPr>
    <w:tcPr>
      <w:shd w:val="clear" w:color="auto" w:fill="FCCE3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BFE4FF" w:themeColor="accent2"/>
        <w:left w:val="single" w:sz="24" w:space="0" w:color="BFE4FF" w:themeColor="accent2"/>
        <w:bottom w:val="single" w:sz="24" w:space="0" w:color="BFE4FF" w:themeColor="accent2"/>
        <w:right w:val="single" w:sz="24" w:space="0" w:color="BFE4FF" w:themeColor="accent2"/>
      </w:tblBorders>
    </w:tblPr>
    <w:tcPr>
      <w:shd w:val="clear" w:color="auto" w:fill="BFE4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CCE3B" w:themeColor="accent1"/>
        <w:bottom w:val="single" w:sz="4" w:space="0" w:color="FCCE3B" w:themeColor="accent1"/>
      </w:tblBorders>
    </w:tblPr>
    <w:tblStylePr w:type="firstRow">
      <w:rPr>
        <w:b/>
        <w:bCs/>
      </w:rPr>
      <w:tblPr/>
      <w:tcPr>
        <w:tcBorders>
          <w:bottom w:val="single" w:sz="4" w:space="0" w:color="FCCE3B" w:themeColor="accent1"/>
        </w:tcBorders>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BFE4FF" w:themeColor="accent2"/>
        <w:bottom w:val="single" w:sz="4" w:space="0" w:color="BFE4FF" w:themeColor="accent2"/>
      </w:tblBorders>
    </w:tblPr>
    <w:tblStylePr w:type="firstRow">
      <w:rPr>
        <w:b/>
        <w:bCs/>
      </w:rPr>
      <w:tblPr/>
      <w:tcPr>
        <w:tcBorders>
          <w:bottom w:val="single" w:sz="4" w:space="0" w:color="BFE4FF" w:themeColor="accent2"/>
        </w:tcBorders>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E5AF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E3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E3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E3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E3B" w:themeColor="accent1"/>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4FB4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E4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E4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E4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E4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insideV w:val="single" w:sz="8" w:space="0" w:color="FCDA6B" w:themeColor="accent1" w:themeTint="BF"/>
      </w:tblBorders>
    </w:tblPr>
    <w:tcPr>
      <w:shd w:val="clear" w:color="auto" w:fill="FEF2CE" w:themeFill="accent1" w:themeFillTint="3F"/>
    </w:tcPr>
    <w:tblStylePr w:type="firstRow">
      <w:rPr>
        <w:b/>
        <w:bCs/>
      </w:rPr>
    </w:tblStylePr>
    <w:tblStylePr w:type="lastRow">
      <w:rPr>
        <w:b/>
        <w:bCs/>
      </w:rPr>
      <w:tblPr/>
      <w:tcPr>
        <w:tcBorders>
          <w:top w:val="single" w:sz="18" w:space="0" w:color="FCDA6B" w:themeColor="accent1" w:themeTint="BF"/>
        </w:tcBorders>
      </w:tcPr>
    </w:tblStylePr>
    <w:tblStylePr w:type="firstCol">
      <w:rPr>
        <w:b/>
        <w:bCs/>
      </w:rPr>
    </w:tblStylePr>
    <w:tblStylePr w:type="lastCol">
      <w:rPr>
        <w:b/>
        <w:bCs/>
      </w:r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insideV w:val="single" w:sz="8" w:space="0" w:color="CFEAFF" w:themeColor="accent2" w:themeTint="BF"/>
      </w:tblBorders>
    </w:tblPr>
    <w:tcPr>
      <w:shd w:val="clear" w:color="auto" w:fill="EFF8FF" w:themeFill="accent2" w:themeFillTint="3F"/>
    </w:tcPr>
    <w:tblStylePr w:type="firstRow">
      <w:rPr>
        <w:b/>
        <w:bCs/>
      </w:rPr>
    </w:tblStylePr>
    <w:tblStylePr w:type="lastRow">
      <w:rPr>
        <w:b/>
        <w:bCs/>
      </w:rPr>
      <w:tblPr/>
      <w:tcPr>
        <w:tcBorders>
          <w:top w:val="single" w:sz="18" w:space="0" w:color="CFEAFF" w:themeColor="accent2" w:themeTint="BF"/>
        </w:tcBorders>
      </w:tcPr>
    </w:tblStylePr>
    <w:tblStylePr w:type="firstCol">
      <w:rPr>
        <w:b/>
        <w:bCs/>
      </w:rPr>
    </w:tblStylePr>
    <w:tblStylePr w:type="lastCol">
      <w:rPr>
        <w:b/>
        <w:bCs/>
      </w:r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cPr>
      <w:shd w:val="clear" w:color="auto" w:fill="FEF2CE" w:themeFill="accent1" w:themeFillTint="3F"/>
    </w:tcPr>
    <w:tblStylePr w:type="firstRow">
      <w:rPr>
        <w:b/>
        <w:bCs/>
        <w:color w:val="000000" w:themeColor="text1"/>
      </w:rPr>
      <w:tblPr/>
      <w:tcPr>
        <w:shd w:val="clear" w:color="auto" w:fill="FE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D7" w:themeFill="accent1" w:themeFillTint="33"/>
      </w:tcPr>
    </w:tblStylePr>
    <w:tblStylePr w:type="band1Vert">
      <w:tblPr/>
      <w:tcPr>
        <w:shd w:val="clear" w:color="auto" w:fill="FDE69D" w:themeFill="accent1" w:themeFillTint="7F"/>
      </w:tcPr>
    </w:tblStylePr>
    <w:tblStylePr w:type="band1Horz">
      <w:tblPr/>
      <w:tcPr>
        <w:tcBorders>
          <w:insideH w:val="single" w:sz="6" w:space="0" w:color="FCCE3B" w:themeColor="accent1"/>
          <w:insideV w:val="single" w:sz="6" w:space="0" w:color="FCCE3B" w:themeColor="accent1"/>
        </w:tcBorders>
        <w:shd w:val="clear" w:color="auto" w:fill="FDE69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cPr>
      <w:shd w:val="clear" w:color="auto" w:fill="EFF8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FF1FF" w:themeFill="accent2" w:themeFillTint="7F"/>
      </w:tcPr>
    </w:tblStylePr>
    <w:tblStylePr w:type="band1Horz">
      <w:tblPr/>
      <w:tcPr>
        <w:tcBorders>
          <w:insideH w:val="single" w:sz="6" w:space="0" w:color="BFE4FF" w:themeColor="accent2"/>
          <w:insideV w:val="single" w:sz="6" w:space="0" w:color="BFE4FF" w:themeColor="accent2"/>
        </w:tcBorders>
        <w:shd w:val="clear" w:color="auto" w:fill="DFF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000000" w:themeColor="text1"/>
      </w:rPr>
      <w:tblPr/>
      <w:tcPr>
        <w:shd w:val="clear" w:color="auto" w:fill="DF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2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E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E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6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69D"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E4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E4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F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F1F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CCE3B" w:themeColor="accent1"/>
        <w:bottom w:val="single" w:sz="8" w:space="0" w:color="FCCE3B" w:themeColor="accent1"/>
      </w:tblBorders>
    </w:tblPr>
    <w:tblStylePr w:type="firstRow">
      <w:rPr>
        <w:rFonts w:asciiTheme="majorHAnsi" w:eastAsiaTheme="majorEastAsia" w:hAnsiTheme="majorHAnsi" w:cstheme="majorBidi"/>
      </w:rPr>
      <w:tblPr/>
      <w:tcPr>
        <w:tcBorders>
          <w:top w:val="nil"/>
          <w:bottom w:val="single" w:sz="8" w:space="0" w:color="FCCE3B" w:themeColor="accent1"/>
        </w:tcBorders>
      </w:tcPr>
    </w:tblStylePr>
    <w:tblStylePr w:type="lastRow">
      <w:rPr>
        <w:b/>
        <w:bCs/>
        <w:color w:val="000000" w:themeColor="text2"/>
      </w:rPr>
      <w:tblPr/>
      <w:tcPr>
        <w:tcBorders>
          <w:top w:val="single" w:sz="8" w:space="0" w:color="FCCE3B" w:themeColor="accent1"/>
          <w:bottom w:val="single" w:sz="8" w:space="0" w:color="FCCE3B" w:themeColor="accent1"/>
        </w:tcBorders>
      </w:tcPr>
    </w:tblStylePr>
    <w:tblStylePr w:type="firstCol">
      <w:rPr>
        <w:b/>
        <w:bCs/>
      </w:rPr>
    </w:tblStylePr>
    <w:tblStylePr w:type="lastCol">
      <w:rPr>
        <w:b/>
        <w:bCs/>
      </w:rPr>
      <w:tblPr/>
      <w:tcPr>
        <w:tcBorders>
          <w:top w:val="single" w:sz="8" w:space="0" w:color="FCCE3B" w:themeColor="accent1"/>
          <w:bottom w:val="single" w:sz="8" w:space="0" w:color="FCCE3B" w:themeColor="accent1"/>
        </w:tcBorders>
      </w:tcPr>
    </w:tblStylePr>
    <w:tblStylePr w:type="band1Vert">
      <w:tblPr/>
      <w:tcPr>
        <w:shd w:val="clear" w:color="auto" w:fill="FEF2CE" w:themeFill="accent1" w:themeFillTint="3F"/>
      </w:tcPr>
    </w:tblStylePr>
    <w:tblStylePr w:type="band1Horz">
      <w:tblPr/>
      <w:tcPr>
        <w:shd w:val="clear" w:color="auto" w:fill="FEF2CE"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BFE4FF" w:themeColor="accent2"/>
        <w:bottom w:val="single" w:sz="8" w:space="0" w:color="BFE4FF" w:themeColor="accent2"/>
      </w:tblBorders>
    </w:tblPr>
    <w:tblStylePr w:type="firstRow">
      <w:rPr>
        <w:rFonts w:asciiTheme="majorHAnsi" w:eastAsiaTheme="majorEastAsia" w:hAnsiTheme="majorHAnsi" w:cstheme="majorBidi"/>
      </w:rPr>
      <w:tblPr/>
      <w:tcPr>
        <w:tcBorders>
          <w:top w:val="nil"/>
          <w:bottom w:val="single" w:sz="8" w:space="0" w:color="BFE4FF" w:themeColor="accent2"/>
        </w:tcBorders>
      </w:tcPr>
    </w:tblStylePr>
    <w:tblStylePr w:type="lastRow">
      <w:rPr>
        <w:b/>
        <w:bCs/>
        <w:color w:val="000000" w:themeColor="text2"/>
      </w:rPr>
      <w:tblPr/>
      <w:tcPr>
        <w:tcBorders>
          <w:top w:val="single" w:sz="8" w:space="0" w:color="BFE4FF" w:themeColor="accent2"/>
          <w:bottom w:val="single" w:sz="8" w:space="0" w:color="BFE4FF" w:themeColor="accent2"/>
        </w:tcBorders>
      </w:tcPr>
    </w:tblStylePr>
    <w:tblStylePr w:type="firstCol">
      <w:rPr>
        <w:b/>
        <w:bCs/>
      </w:rPr>
    </w:tblStylePr>
    <w:tblStylePr w:type="lastCol">
      <w:rPr>
        <w:b/>
        <w:bCs/>
      </w:rPr>
      <w:tblPr/>
      <w:tcPr>
        <w:tcBorders>
          <w:top w:val="single" w:sz="8" w:space="0" w:color="BFE4FF" w:themeColor="accent2"/>
          <w:bottom w:val="single" w:sz="8" w:space="0" w:color="BFE4FF" w:themeColor="accent2"/>
        </w:tcBorders>
      </w:tcPr>
    </w:tblStylePr>
    <w:tblStylePr w:type="band1Vert">
      <w:tblPr/>
      <w:tcPr>
        <w:shd w:val="clear" w:color="auto" w:fill="EFF8FF" w:themeFill="accent2" w:themeFillTint="3F"/>
      </w:tcPr>
    </w:tblStylePr>
    <w:tblStylePr w:type="band1Horz">
      <w:tblPr/>
      <w:tcPr>
        <w:shd w:val="clear" w:color="auto" w:fill="EFF8FF"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0000"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rPr>
        <w:sz w:val="24"/>
        <w:szCs w:val="24"/>
      </w:rPr>
      <w:tblPr/>
      <w:tcPr>
        <w:tcBorders>
          <w:top w:val="nil"/>
          <w:left w:val="nil"/>
          <w:bottom w:val="single" w:sz="24" w:space="0" w:color="FCCE3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E3B" w:themeColor="accent1"/>
          <w:insideH w:val="nil"/>
          <w:insideV w:val="nil"/>
        </w:tcBorders>
        <w:shd w:val="clear" w:color="auto" w:fill="FFFFFF" w:themeFill="background1"/>
      </w:tcPr>
    </w:tblStylePr>
    <w:tblStylePr w:type="lastCol">
      <w:tblPr/>
      <w:tcPr>
        <w:tcBorders>
          <w:top w:val="nil"/>
          <w:left w:val="single" w:sz="8" w:space="0" w:color="FCCE3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top w:val="nil"/>
          <w:bottom w:val="nil"/>
          <w:insideH w:val="nil"/>
          <w:insideV w:val="nil"/>
        </w:tcBorders>
        <w:shd w:val="clear" w:color="auto" w:fill="FEF2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rPr>
        <w:sz w:val="24"/>
        <w:szCs w:val="24"/>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E4FF" w:themeColor="accent2"/>
          <w:insideH w:val="nil"/>
          <w:insideV w:val="nil"/>
        </w:tcBorders>
        <w:shd w:val="clear" w:color="auto" w:fill="FFFFFF" w:themeFill="background1"/>
      </w:tcPr>
    </w:tblStylePr>
    <w:tblStylePr w:type="lastCol">
      <w:tblPr/>
      <w:tcPr>
        <w:tcBorders>
          <w:top w:val="nil"/>
          <w:left w:val="single" w:sz="8" w:space="0" w:color="BFE4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top w:val="nil"/>
          <w:bottom w:val="nil"/>
          <w:insideH w:val="nil"/>
          <w:insideV w:val="nil"/>
        </w:tcBorders>
        <w:shd w:val="clear" w:color="auto" w:fill="EFF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tblBorders>
    </w:tblPr>
    <w:tblStylePr w:type="firstRow">
      <w:pPr>
        <w:spacing w:before="0" w:after="0" w:line="240" w:lineRule="auto"/>
      </w:pPr>
      <w:rPr>
        <w:b/>
        <w:bCs/>
        <w:color w:val="FFFFFF" w:themeColor="background1"/>
      </w:rPr>
      <w:tblPr/>
      <w:tcPr>
        <w:tc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shd w:val="clear" w:color="auto" w:fill="FCCE3B" w:themeFill="accent1"/>
      </w:tcPr>
    </w:tblStylePr>
    <w:tblStylePr w:type="lastRow">
      <w:pPr>
        <w:spacing w:before="0" w:after="0" w:line="240" w:lineRule="auto"/>
      </w:pPr>
      <w:rPr>
        <w:b/>
        <w:bCs/>
      </w:rPr>
      <w:tblPr/>
      <w:tcPr>
        <w:tcBorders>
          <w:top w:val="double" w:sz="6"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2CE" w:themeFill="accent1" w:themeFillTint="3F"/>
      </w:tcPr>
    </w:tblStylePr>
    <w:tblStylePr w:type="band1Horz">
      <w:tblPr/>
      <w:tcPr>
        <w:tcBorders>
          <w:insideH w:val="nil"/>
          <w:insideV w:val="nil"/>
        </w:tcBorders>
        <w:shd w:val="clear" w:color="auto" w:fill="FEF2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tblBorders>
    </w:tblPr>
    <w:tblStylePr w:type="firstRow">
      <w:pPr>
        <w:spacing w:before="0" w:after="0" w:line="240" w:lineRule="auto"/>
      </w:pPr>
      <w:rPr>
        <w:b/>
        <w:bCs/>
        <w:color w:val="FFFFFF" w:themeColor="background1"/>
      </w:rPr>
      <w:tblPr/>
      <w:tcPr>
        <w:tc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shd w:val="clear" w:color="auto" w:fill="BFE4FF" w:themeFill="accent2"/>
      </w:tcPr>
    </w:tblStylePr>
    <w:tblStylePr w:type="lastRow">
      <w:pPr>
        <w:spacing w:before="0" w:after="0" w:line="240" w:lineRule="auto"/>
      </w:pPr>
      <w:rPr>
        <w:b/>
        <w:bCs/>
      </w:rPr>
      <w:tblPr/>
      <w:tcPr>
        <w:tcBorders>
          <w:top w:val="double" w:sz="6"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2" w:themeFillTint="3F"/>
      </w:tcPr>
    </w:tblStylePr>
    <w:tblStylePr w:type="band1Horz">
      <w:tblPr/>
      <w:tcPr>
        <w:tcBorders>
          <w:insideH w:val="nil"/>
          <w:insideV w:val="nil"/>
        </w:tcBorders>
        <w:shd w:val="clear" w:color="auto" w:fill="EFF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E3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E3B" w:themeFill="accent1"/>
      </w:tcPr>
    </w:tblStylePr>
    <w:tblStylePr w:type="lastCol">
      <w:rPr>
        <w:b/>
        <w:bCs/>
        <w:color w:val="FFFFFF" w:themeColor="background1"/>
      </w:rPr>
      <w:tblPr/>
      <w:tcPr>
        <w:tcBorders>
          <w:left w:val="nil"/>
          <w:right w:val="nil"/>
          <w:insideH w:val="nil"/>
          <w:insideV w:val="nil"/>
        </w:tcBorders>
        <w:shd w:val="clear" w:color="auto" w:fill="FCCE3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E4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E4FF" w:themeFill="accent2"/>
      </w:tcPr>
    </w:tblStylePr>
    <w:tblStylePr w:type="lastCol">
      <w:rPr>
        <w:b/>
        <w:bCs/>
        <w:color w:val="FFFFFF" w:themeColor="background1"/>
      </w:rPr>
      <w:tblPr/>
      <w:tcPr>
        <w:tcBorders>
          <w:left w:val="nil"/>
          <w:right w:val="nil"/>
          <w:insideH w:val="nil"/>
          <w:insideV w:val="nil"/>
        </w:tcBorders>
        <w:shd w:val="clear" w:color="auto" w:fill="BFE4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E5AF0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Earth%20tones%20letterhead.dotx" TargetMode="External"/></Relationships>
</file>

<file path=word/theme/theme1.xml><?xml version="1.0" encoding="utf-8"?>
<a:theme xmlns:a="http://schemas.openxmlformats.org/drawingml/2006/main" name="Personal Letterhead">
  <a:themeElements>
    <a:clrScheme name="Custom 10">
      <a:dk1>
        <a:srgbClr val="000000"/>
      </a:dk1>
      <a:lt1>
        <a:sysClr val="window" lastClr="FFFFFF"/>
      </a:lt1>
      <a:dk2>
        <a:srgbClr val="000000"/>
      </a:dk2>
      <a:lt2>
        <a:srgbClr val="FFFFFF"/>
      </a:lt2>
      <a:accent1>
        <a:srgbClr val="FCCE3B"/>
      </a:accent1>
      <a:accent2>
        <a:srgbClr val="BFE4FF"/>
      </a:accent2>
      <a:accent3>
        <a:srgbClr val="0070C0"/>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02d7ad4-7be7-4a2f-a3a6-7f2a8a7d3d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F821F6964CA4DA25FD4D2BB0DBC2B" ma:contentTypeVersion="16" ma:contentTypeDescription="Create a new document." ma:contentTypeScope="" ma:versionID="faf87182754369c9cd907f9579d23e44">
  <xsd:schema xmlns:xsd="http://www.w3.org/2001/XMLSchema" xmlns:xs="http://www.w3.org/2001/XMLSchema" xmlns:p="http://schemas.microsoft.com/office/2006/metadata/properties" xmlns:ns3="102d7ad4-7be7-4a2f-a3a6-7f2a8a7d3d24" xmlns:ns4="c25d1fca-8468-4904-9f7f-74d0cff3c6f1" targetNamespace="http://schemas.microsoft.com/office/2006/metadata/properties" ma:root="true" ma:fieldsID="fafb4928c32d65e0fa11000684ca20fc" ns3:_="" ns4:_="">
    <xsd:import namespace="102d7ad4-7be7-4a2f-a3a6-7f2a8a7d3d24"/>
    <xsd:import namespace="c25d1fca-8468-4904-9f7f-74d0cff3c6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7ad4-7be7-4a2f-a3a6-7f2a8a7d3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d1fca-8468-4904-9f7f-74d0cff3c6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25d1fca-8468-4904-9f7f-74d0cff3c6f1"/>
    <ds:schemaRef ds:uri="http://schemas.openxmlformats.org/package/2006/metadata/core-properties"/>
    <ds:schemaRef ds:uri="102d7ad4-7be7-4a2f-a3a6-7f2a8a7d3d24"/>
    <ds:schemaRef ds:uri="http://www.w3.org/XML/1998/namespace"/>
    <ds:schemaRef ds:uri="http://purl.org/dc/dcmitype/"/>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8C70D211-96B4-4AD1-AD85-2177E2C8D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7ad4-7be7-4a2f-a3a6-7f2a8a7d3d24"/>
    <ds:schemaRef ds:uri="c25d1fca-8468-4904-9f7f-74d0cff3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E2AA1-62B1-4610-988D-880EA5DC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32</Pages>
  <Words>7643</Words>
  <Characters>43567</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Amy Griffiths</cp:lastModifiedBy>
  <cp:revision>2</cp:revision>
  <cp:lastPrinted>2018-11-14T10:10:00Z</cp:lastPrinted>
  <dcterms:created xsi:type="dcterms:W3CDTF">2023-08-27T18:59:00Z</dcterms:created>
  <dcterms:modified xsi:type="dcterms:W3CDTF">2023-08-27T18:59:00Z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0x010100661F821F6964CA4DA25FD4D2BB0DBC2B</vt:lpwstr>
  </property>
</Properties>
</file>